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83" w:rsidRPr="00245983" w:rsidRDefault="00245983">
      <w:pPr>
        <w:jc w:val="center"/>
        <w:rPr>
          <w:rFonts w:ascii="宋体" w:hAnsi="宋体"/>
          <w:sz w:val="30"/>
          <w:szCs w:val="30"/>
        </w:rPr>
      </w:pPr>
    </w:p>
    <w:p w:rsidR="00245983" w:rsidRPr="00245983" w:rsidRDefault="004B15F2">
      <w:pPr>
        <w:jc w:val="center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.55pt;height:60.45pt" fillcolor="red" strokecolor="red">
            <v:shadow color="#868686"/>
            <v:textpath style="font-family:&quot;华文中宋&quot;;font-weight:bold;v-text-kern:t" trim="t" fitpath="t" string="上  海  市  体  育  局"/>
          </v:shape>
        </w:pict>
      </w:r>
    </w:p>
    <w:p w:rsidR="00245983" w:rsidRPr="00245983" w:rsidRDefault="00245983">
      <w:pPr>
        <w:jc w:val="center"/>
        <w:rPr>
          <w:rFonts w:ascii="宋体" w:hAnsi="宋体"/>
          <w:sz w:val="30"/>
          <w:szCs w:val="30"/>
        </w:rPr>
      </w:pPr>
    </w:p>
    <w:p w:rsidR="00E67D02" w:rsidRPr="00C53DD9" w:rsidRDefault="00245983">
      <w:pPr>
        <w:jc w:val="center"/>
        <w:rPr>
          <w:rFonts w:ascii="宋体" w:hAnsi="宋体"/>
          <w:b/>
          <w:sz w:val="44"/>
          <w:szCs w:val="44"/>
        </w:rPr>
      </w:pPr>
      <w:r w:rsidRPr="00C53DD9">
        <w:rPr>
          <w:rFonts w:ascii="宋体" w:hAnsi="宋体" w:hint="eastAsia"/>
          <w:b/>
          <w:sz w:val="44"/>
          <w:szCs w:val="44"/>
        </w:rPr>
        <w:t>关于试行开展社区体育服务配送</w:t>
      </w:r>
      <w:r w:rsidR="00E67D02" w:rsidRPr="00C53DD9">
        <w:rPr>
          <w:rFonts w:ascii="宋体" w:hAnsi="宋体" w:hint="eastAsia"/>
          <w:b/>
          <w:sz w:val="44"/>
          <w:szCs w:val="44"/>
        </w:rPr>
        <w:t>工作</w:t>
      </w:r>
      <w:r w:rsidR="006641FE" w:rsidRPr="00C53DD9">
        <w:rPr>
          <w:rFonts w:ascii="宋体" w:hAnsi="宋体" w:hint="eastAsia"/>
          <w:b/>
          <w:sz w:val="44"/>
          <w:szCs w:val="44"/>
        </w:rPr>
        <w:t>的</w:t>
      </w:r>
    </w:p>
    <w:p w:rsidR="00245983" w:rsidRPr="00C53DD9" w:rsidRDefault="00245983">
      <w:pPr>
        <w:jc w:val="center"/>
        <w:rPr>
          <w:rFonts w:ascii="宋体" w:hAnsi="宋体"/>
          <w:b/>
          <w:sz w:val="44"/>
          <w:szCs w:val="44"/>
        </w:rPr>
      </w:pPr>
      <w:r w:rsidRPr="00C53DD9">
        <w:rPr>
          <w:rFonts w:ascii="宋体" w:hAnsi="宋体" w:hint="eastAsia"/>
          <w:b/>
          <w:sz w:val="44"/>
          <w:szCs w:val="44"/>
        </w:rPr>
        <w:t>通</w:t>
      </w:r>
      <w:r w:rsidR="00E67D02" w:rsidRPr="00C53DD9">
        <w:rPr>
          <w:rFonts w:ascii="宋体" w:hAnsi="宋体" w:hint="eastAsia"/>
          <w:b/>
          <w:sz w:val="44"/>
          <w:szCs w:val="44"/>
        </w:rPr>
        <w:t xml:space="preserve">  </w:t>
      </w:r>
      <w:r w:rsidRPr="00C53DD9">
        <w:rPr>
          <w:rFonts w:ascii="宋体" w:hAnsi="宋体" w:hint="eastAsia"/>
          <w:b/>
          <w:sz w:val="44"/>
          <w:szCs w:val="44"/>
        </w:rPr>
        <w:t>知</w:t>
      </w:r>
    </w:p>
    <w:p w:rsidR="00245983" w:rsidRDefault="00245983" w:rsidP="00245983">
      <w:pPr>
        <w:jc w:val="left"/>
        <w:rPr>
          <w:rFonts w:ascii="仿宋" w:eastAsia="仿宋" w:hAnsi="仿宋"/>
          <w:sz w:val="32"/>
          <w:szCs w:val="32"/>
        </w:rPr>
      </w:pPr>
    </w:p>
    <w:p w:rsidR="00245983" w:rsidRPr="006641FE" w:rsidRDefault="00245983" w:rsidP="00AE5B76">
      <w:pPr>
        <w:spacing w:line="560" w:lineRule="exact"/>
        <w:jc w:val="left"/>
        <w:rPr>
          <w:rFonts w:ascii="仿宋_GB2312" w:eastAsia="仿宋_GB2312" w:hAnsi="宋体" w:cs="Times New Roman"/>
          <w:sz w:val="30"/>
          <w:szCs w:val="30"/>
        </w:rPr>
      </w:pPr>
      <w:r w:rsidRPr="006641FE">
        <w:rPr>
          <w:rFonts w:ascii="仿宋_GB2312" w:eastAsia="仿宋_GB2312" w:hAnsi="宋体" w:cs="Times New Roman" w:hint="eastAsia"/>
          <w:sz w:val="30"/>
          <w:szCs w:val="30"/>
        </w:rPr>
        <w:t>各区县体育局，各街道、镇，各社区体育健身俱乐部：</w:t>
      </w:r>
    </w:p>
    <w:p w:rsidR="00245983" w:rsidRDefault="00245983" w:rsidP="00AE5B76">
      <w:pPr>
        <w:spacing w:line="560" w:lineRule="exact"/>
        <w:ind w:firstLine="645"/>
        <w:jc w:val="left"/>
        <w:rPr>
          <w:rFonts w:ascii="仿宋_GB2312" w:eastAsia="仿宋_GB2312" w:hAnsi="宋体" w:cs="Times New Roman"/>
          <w:sz w:val="30"/>
          <w:szCs w:val="30"/>
        </w:rPr>
      </w:pPr>
      <w:r w:rsidRPr="006641FE">
        <w:rPr>
          <w:rFonts w:ascii="仿宋_GB2312" w:eastAsia="仿宋_GB2312" w:hAnsi="宋体" w:cs="Times New Roman" w:hint="eastAsia"/>
          <w:sz w:val="30"/>
          <w:szCs w:val="30"/>
        </w:rPr>
        <w:t>为贯彻落实</w:t>
      </w:r>
      <w:r w:rsidRPr="006641FE">
        <w:rPr>
          <w:rFonts w:ascii="仿宋_GB2312" w:eastAsia="仿宋_GB2312" w:hAnsi="宋体" w:cs="Times New Roman"/>
          <w:sz w:val="30"/>
          <w:szCs w:val="30"/>
        </w:rPr>
        <w:t>《国务院关于加快发展体育产业促进体育消费的若干意见》</w:t>
      </w:r>
      <w:r w:rsidRPr="006641FE">
        <w:rPr>
          <w:rFonts w:ascii="仿宋_GB2312" w:eastAsia="仿宋_GB2312" w:hAnsi="宋体" w:cs="Times New Roman" w:hint="eastAsia"/>
          <w:sz w:val="30"/>
          <w:szCs w:val="30"/>
        </w:rPr>
        <w:t>文件精神，根据《上海市全民健身实施计划》要求，</w:t>
      </w:r>
      <w:r w:rsidRPr="006641FE">
        <w:rPr>
          <w:rFonts w:ascii="仿宋_GB2312" w:eastAsia="仿宋_GB2312" w:hAnsi="宋体" w:cs="Times New Roman"/>
          <w:sz w:val="30"/>
          <w:szCs w:val="30"/>
        </w:rPr>
        <w:t>积极扩大</w:t>
      </w:r>
      <w:r w:rsidRPr="006641FE">
        <w:rPr>
          <w:rFonts w:ascii="仿宋_GB2312" w:eastAsia="仿宋_GB2312" w:hAnsi="宋体" w:cs="Times New Roman" w:hint="eastAsia"/>
          <w:sz w:val="30"/>
          <w:szCs w:val="30"/>
        </w:rPr>
        <w:t>本市公共</w:t>
      </w:r>
      <w:r w:rsidRPr="006641FE">
        <w:rPr>
          <w:rFonts w:ascii="仿宋_GB2312" w:eastAsia="仿宋_GB2312" w:hAnsi="宋体" w:cs="Times New Roman"/>
          <w:sz w:val="30"/>
          <w:szCs w:val="30"/>
        </w:rPr>
        <w:t>体育产品和服务供给，</w:t>
      </w:r>
      <w:r w:rsidRPr="006641FE">
        <w:rPr>
          <w:rFonts w:ascii="仿宋_GB2312" w:eastAsia="仿宋_GB2312" w:hAnsi="宋体" w:cs="Times New Roman" w:hint="eastAsia"/>
          <w:sz w:val="30"/>
          <w:szCs w:val="30"/>
        </w:rPr>
        <w:t>不断完善公共体育服务体系，</w:t>
      </w:r>
      <w:r w:rsidRPr="006641FE">
        <w:rPr>
          <w:rFonts w:ascii="仿宋_GB2312" w:eastAsia="仿宋_GB2312" w:hAnsi="宋体" w:cs="Times New Roman"/>
          <w:sz w:val="30"/>
          <w:szCs w:val="30"/>
        </w:rPr>
        <w:t>促进</w:t>
      </w:r>
      <w:r w:rsidRPr="006641FE">
        <w:rPr>
          <w:rFonts w:ascii="仿宋_GB2312" w:eastAsia="仿宋_GB2312" w:hAnsi="宋体" w:cs="Times New Roman" w:hint="eastAsia"/>
          <w:sz w:val="30"/>
          <w:szCs w:val="30"/>
        </w:rPr>
        <w:t>本市全民健身事业的</w:t>
      </w:r>
      <w:r w:rsidR="009123F6" w:rsidRPr="006641FE">
        <w:rPr>
          <w:rFonts w:ascii="仿宋_GB2312" w:eastAsia="仿宋_GB2312" w:hAnsi="宋体" w:cs="Times New Roman" w:hint="eastAsia"/>
          <w:sz w:val="30"/>
          <w:szCs w:val="30"/>
        </w:rPr>
        <w:t>全面发展，</w:t>
      </w:r>
      <w:r w:rsidRPr="006641FE">
        <w:rPr>
          <w:rFonts w:ascii="仿宋_GB2312" w:eastAsia="仿宋_GB2312" w:hAnsi="宋体" w:cs="Times New Roman"/>
          <w:sz w:val="30"/>
          <w:szCs w:val="30"/>
        </w:rPr>
        <w:t>满足人民群众日益增长的体育需求</w:t>
      </w:r>
      <w:r w:rsidR="009123F6" w:rsidRPr="006641FE">
        <w:rPr>
          <w:rFonts w:ascii="仿宋_GB2312" w:eastAsia="仿宋_GB2312" w:hAnsi="宋体" w:cs="Times New Roman" w:hint="eastAsia"/>
          <w:sz w:val="30"/>
          <w:szCs w:val="30"/>
        </w:rPr>
        <w:t>，市体育局委托</w:t>
      </w:r>
      <w:r w:rsidRPr="006641FE">
        <w:rPr>
          <w:rFonts w:ascii="仿宋_GB2312" w:eastAsia="仿宋_GB2312" w:hAnsi="宋体" w:cs="Times New Roman" w:hint="eastAsia"/>
          <w:sz w:val="30"/>
          <w:szCs w:val="30"/>
        </w:rPr>
        <w:t>市</w:t>
      </w:r>
      <w:r w:rsidR="009123F6" w:rsidRPr="006641FE">
        <w:rPr>
          <w:rFonts w:ascii="仿宋_GB2312" w:eastAsia="仿宋_GB2312" w:hAnsi="宋体" w:cs="Times New Roman" w:hint="eastAsia"/>
          <w:sz w:val="30"/>
          <w:szCs w:val="30"/>
        </w:rPr>
        <w:t>社区体育协会，在全市范围内试行开展</w:t>
      </w:r>
      <w:r w:rsidRPr="006641FE">
        <w:rPr>
          <w:rFonts w:ascii="仿宋_GB2312" w:eastAsia="仿宋_GB2312" w:hAnsi="宋体" w:cs="Times New Roman" w:hint="eastAsia"/>
          <w:sz w:val="30"/>
          <w:szCs w:val="30"/>
        </w:rPr>
        <w:t>社区体育服务配送工作</w:t>
      </w:r>
      <w:r w:rsidR="009123F6" w:rsidRPr="006641FE">
        <w:rPr>
          <w:rFonts w:ascii="仿宋_GB2312" w:eastAsia="仿宋_GB2312" w:hAnsi="宋体" w:cs="Times New Roman" w:hint="eastAsia"/>
          <w:sz w:val="30"/>
          <w:szCs w:val="30"/>
        </w:rPr>
        <w:t>（具体方案见附件）。请各区县体育局协调区域内街道、镇及有关单位，按照各自职责分工，配合做好相关工作。</w:t>
      </w:r>
      <w:r w:rsidRPr="006641FE">
        <w:rPr>
          <w:rFonts w:ascii="仿宋_GB2312" w:eastAsia="仿宋_GB2312" w:hAnsi="宋体" w:cs="Times New Roman"/>
          <w:sz w:val="30"/>
          <w:szCs w:val="30"/>
        </w:rPr>
        <w:t xml:space="preserve"> </w:t>
      </w:r>
    </w:p>
    <w:p w:rsidR="00AE5B76" w:rsidRPr="006641FE" w:rsidRDefault="004B15F2" w:rsidP="00AE5B76">
      <w:pPr>
        <w:spacing w:line="560" w:lineRule="exact"/>
        <w:ind w:firstLine="645"/>
        <w:jc w:val="left"/>
        <w:rPr>
          <w:rFonts w:ascii="仿宋_GB2312" w:eastAsia="仿宋_GB2312" w:hAnsi="宋体" w:cs="Times New Roman"/>
          <w:sz w:val="30"/>
          <w:szCs w:val="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3" type="#_x0000_t75" style="position:absolute;left:0;text-align:left;margin-left:212.4pt;margin-top:1.65pt;width:110.7pt;height:110.7pt;z-index:-1;mso-position-horizontal-relative:text;mso-position-vertical-relative:text">
            <v:imagedata r:id="rId9" o:title="群体处"/>
          </v:shape>
        </w:pict>
      </w:r>
    </w:p>
    <w:p w:rsidR="006641FE" w:rsidRPr="006641FE" w:rsidRDefault="006641FE" w:rsidP="00AE5B76">
      <w:pPr>
        <w:spacing w:line="560" w:lineRule="exact"/>
        <w:ind w:firstLine="645"/>
        <w:jc w:val="left"/>
        <w:rPr>
          <w:rFonts w:ascii="仿宋_GB2312" w:eastAsia="仿宋_GB2312" w:hAnsi="宋体" w:cs="Times New Roman"/>
          <w:sz w:val="30"/>
          <w:szCs w:val="30"/>
        </w:rPr>
      </w:pPr>
      <w:r w:rsidRPr="006641FE">
        <w:rPr>
          <w:rFonts w:ascii="仿宋_GB2312" w:eastAsia="仿宋_GB2312" w:hAnsi="宋体" w:cs="Times New Roman" w:hint="eastAsia"/>
          <w:sz w:val="30"/>
          <w:szCs w:val="30"/>
        </w:rPr>
        <w:t xml:space="preserve">                      上海市体育局群体处</w:t>
      </w:r>
    </w:p>
    <w:p w:rsidR="006641FE" w:rsidRPr="006641FE" w:rsidRDefault="006641FE" w:rsidP="00AE5B76">
      <w:pPr>
        <w:spacing w:line="560" w:lineRule="exact"/>
        <w:ind w:firstLineChars="1400" w:firstLine="4200"/>
        <w:jc w:val="left"/>
        <w:rPr>
          <w:rFonts w:ascii="仿宋_GB2312" w:eastAsia="仿宋_GB2312" w:hAnsi="宋体" w:cs="Times New Roman"/>
          <w:sz w:val="30"/>
          <w:szCs w:val="30"/>
        </w:rPr>
      </w:pPr>
      <w:r w:rsidRPr="006641FE">
        <w:rPr>
          <w:rFonts w:ascii="仿宋_GB2312" w:eastAsia="仿宋_GB2312" w:hAnsi="宋体" w:cs="Times New Roman" w:hint="eastAsia"/>
          <w:sz w:val="30"/>
          <w:szCs w:val="30"/>
        </w:rPr>
        <w:t>2015年4月8日</w:t>
      </w:r>
    </w:p>
    <w:p w:rsidR="00C660C3" w:rsidRPr="00245983" w:rsidRDefault="00C660C3" w:rsidP="00AE5B76">
      <w:pPr>
        <w:spacing w:line="56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  <w:sectPr w:rsidR="00C660C3" w:rsidRPr="00245983"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E19F9" w:rsidRPr="00C53DD9" w:rsidRDefault="007E19F9">
      <w:pPr>
        <w:jc w:val="center"/>
        <w:rPr>
          <w:rFonts w:ascii="宋体" w:hAnsi="宋体"/>
          <w:b/>
          <w:sz w:val="44"/>
          <w:szCs w:val="44"/>
        </w:rPr>
      </w:pPr>
    </w:p>
    <w:p w:rsidR="00C660C3" w:rsidRPr="00C53DD9" w:rsidRDefault="00C20B8C">
      <w:pPr>
        <w:jc w:val="center"/>
        <w:rPr>
          <w:rFonts w:ascii="宋体" w:hAnsi="宋体"/>
          <w:b/>
          <w:sz w:val="44"/>
          <w:szCs w:val="44"/>
        </w:rPr>
      </w:pPr>
      <w:r w:rsidRPr="00C53DD9">
        <w:rPr>
          <w:rFonts w:ascii="宋体" w:hAnsi="宋体" w:hint="eastAsia"/>
          <w:b/>
          <w:sz w:val="44"/>
          <w:szCs w:val="44"/>
        </w:rPr>
        <w:t>上海市社区体育服务配送</w:t>
      </w:r>
      <w:r w:rsidR="00245983" w:rsidRPr="00C53DD9">
        <w:rPr>
          <w:rFonts w:ascii="宋体" w:hAnsi="宋体" w:hint="eastAsia"/>
          <w:b/>
          <w:sz w:val="44"/>
          <w:szCs w:val="44"/>
        </w:rPr>
        <w:t>工作</w:t>
      </w:r>
      <w:r w:rsidRPr="00C53DD9">
        <w:rPr>
          <w:rFonts w:ascii="宋体" w:hAnsi="宋体" w:hint="eastAsia"/>
          <w:b/>
          <w:sz w:val="44"/>
          <w:szCs w:val="44"/>
        </w:rPr>
        <w:t>方案</w:t>
      </w:r>
    </w:p>
    <w:p w:rsidR="00C660C3" w:rsidRDefault="00C20B8C">
      <w:pPr>
        <w:jc w:val="center"/>
        <w:rPr>
          <w:rFonts w:ascii="仿宋_GB2312" w:eastAsia="仿宋_GB2312" w:hAnsi="宋体"/>
          <w:b/>
          <w:sz w:val="36"/>
          <w:szCs w:val="36"/>
        </w:rPr>
      </w:pPr>
      <w:r>
        <w:rPr>
          <w:rFonts w:ascii="仿宋_GB2312" w:eastAsia="仿宋_GB2312" w:hAnsi="宋体" w:hint="eastAsia"/>
          <w:b/>
          <w:sz w:val="36"/>
          <w:szCs w:val="36"/>
        </w:rPr>
        <w:t>(试行)</w:t>
      </w:r>
    </w:p>
    <w:p w:rsidR="00C660C3" w:rsidRDefault="00C660C3" w:rsidP="007E19F9">
      <w:pPr>
        <w:spacing w:line="540" w:lineRule="exact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</w:p>
    <w:p w:rsidR="00C660C3" w:rsidRDefault="00C20B8C" w:rsidP="007E19F9">
      <w:pPr>
        <w:spacing w:line="540" w:lineRule="exact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Times New Roman" w:hint="eastAsia"/>
          <w:sz w:val="30"/>
          <w:szCs w:val="30"/>
        </w:rPr>
        <w:t>为认真贯彻《</w:t>
      </w:r>
      <w:r>
        <w:rPr>
          <w:rFonts w:ascii="仿宋_GB2312" w:eastAsia="仿宋_GB2312" w:hAnsi="宋体" w:hint="eastAsia"/>
          <w:sz w:val="30"/>
          <w:szCs w:val="30"/>
        </w:rPr>
        <w:t>全民健身条例》、《上海市市民健身</w:t>
      </w:r>
      <w:r>
        <w:rPr>
          <w:rFonts w:ascii="仿宋_GB2312" w:eastAsia="仿宋_GB2312" w:hAnsi="宋体" w:cs="Times New Roman" w:hint="eastAsia"/>
          <w:sz w:val="30"/>
          <w:szCs w:val="30"/>
        </w:rPr>
        <w:t>条例》和《上海市全民健身实施计划（2011-2015年）》，落实《</w:t>
      </w:r>
      <w:r>
        <w:rPr>
          <w:rFonts w:ascii="仿宋_GB2312" w:eastAsia="仿宋_GB2312" w:hAnsi="宋体" w:cs="Times New Roman"/>
          <w:sz w:val="30"/>
          <w:szCs w:val="30"/>
        </w:rPr>
        <w:t>国务院关于加快发展体育产业促进体育消费的若干意见</w:t>
      </w:r>
      <w:r>
        <w:rPr>
          <w:rFonts w:ascii="仿宋_GB2312" w:eastAsia="仿宋_GB2312" w:hAnsi="宋体" w:cs="Times New Roman" w:hint="eastAsia"/>
          <w:sz w:val="30"/>
          <w:szCs w:val="30"/>
        </w:rPr>
        <w:t>》的具体要求，</w:t>
      </w:r>
      <w:r w:rsidRPr="009123F6">
        <w:rPr>
          <w:rFonts w:ascii="仿宋_GB2312" w:eastAsia="仿宋_GB2312" w:hAnsi="宋体" w:cs="Times New Roman"/>
          <w:sz w:val="30"/>
          <w:szCs w:val="30"/>
        </w:rPr>
        <w:t>解放思想、深化改革、开拓创新、激发活力，</w:t>
      </w:r>
      <w:r w:rsidRPr="009123F6">
        <w:rPr>
          <w:rFonts w:ascii="仿宋_GB2312" w:eastAsia="仿宋_GB2312" w:hAnsi="宋体" w:cs="Times New Roman" w:hint="eastAsia"/>
          <w:sz w:val="30"/>
          <w:szCs w:val="30"/>
        </w:rPr>
        <w:t>有效整合体育资源</w:t>
      </w:r>
      <w:r>
        <w:rPr>
          <w:rFonts w:ascii="仿宋_GB2312" w:eastAsia="仿宋_GB2312" w:hAnsi="宋体" w:cs="Times New Roman" w:hint="eastAsia"/>
          <w:sz w:val="30"/>
          <w:szCs w:val="30"/>
        </w:rPr>
        <w:t>，</w:t>
      </w:r>
      <w:r>
        <w:rPr>
          <w:rFonts w:ascii="仿宋_GB2312" w:eastAsia="仿宋_GB2312" w:hAnsi="宋体" w:cs="Times New Roman"/>
          <w:sz w:val="30"/>
          <w:szCs w:val="30"/>
        </w:rPr>
        <w:t>积极扩大体育产品和服务供给，不断满足人民群众日益增长的体育需求</w:t>
      </w:r>
      <w:r>
        <w:rPr>
          <w:rFonts w:ascii="仿宋_GB2312" w:eastAsia="仿宋_GB2312" w:hAnsi="宋体" w:cs="Times New Roman" w:hint="eastAsia"/>
          <w:sz w:val="30"/>
          <w:szCs w:val="30"/>
        </w:rPr>
        <w:t>，特制定上海市公共体育社区服务配送方案。具体如下：</w:t>
      </w:r>
    </w:p>
    <w:p w:rsidR="00C660C3" w:rsidRDefault="00C20B8C" w:rsidP="007E19F9">
      <w:pPr>
        <w:pStyle w:val="1"/>
        <w:numPr>
          <w:ilvl w:val="0"/>
          <w:numId w:val="1"/>
        </w:numPr>
        <w:spacing w:line="540" w:lineRule="exact"/>
        <w:ind w:firstLineChars="0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指导思想</w:t>
      </w:r>
    </w:p>
    <w:p w:rsidR="00C660C3" w:rsidRPr="006641FE" w:rsidRDefault="00C20B8C" w:rsidP="007E19F9">
      <w:pPr>
        <w:spacing w:line="540" w:lineRule="exact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 w:rsidRPr="006641FE">
        <w:rPr>
          <w:rFonts w:ascii="仿宋_GB2312" w:eastAsia="仿宋_GB2312" w:hAnsi="宋体" w:cs="Times New Roman" w:hint="eastAsia"/>
          <w:sz w:val="30"/>
          <w:szCs w:val="30"/>
        </w:rPr>
        <w:t>按照关于“创新社会治理、加强基层建设”的上海市委一号课题成果要求，围绕强化社区公共服务、公共管理和公共安全职能的结构性制度调整，进一步完善社区体育服务政府主导，部门协调，全社会共同参与的工作格局。通过政府购买服务方式，充分发挥社团组织的力量和市场的作用，以满足群众健身需求为根本，积极探索政事分开、政社分开的社区体育、社会体育发展新路。</w:t>
      </w:r>
    </w:p>
    <w:p w:rsidR="00C660C3" w:rsidRDefault="00C20B8C" w:rsidP="007E19F9">
      <w:pPr>
        <w:spacing w:line="540" w:lineRule="exact"/>
        <w:ind w:firstLineChars="200" w:firstLine="600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二、服务对象及原则</w:t>
      </w:r>
    </w:p>
    <w:p w:rsidR="00C660C3" w:rsidRPr="006641FE" w:rsidRDefault="00C20B8C" w:rsidP="007E19F9">
      <w:pPr>
        <w:spacing w:line="540" w:lineRule="exact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 w:rsidRPr="006641FE">
        <w:rPr>
          <w:rFonts w:ascii="仿宋_GB2312" w:eastAsia="仿宋_GB2312" w:hAnsi="宋体" w:cs="Times New Roman" w:hint="eastAsia"/>
          <w:sz w:val="30"/>
          <w:szCs w:val="30"/>
        </w:rPr>
        <w:t>1、以社区市民为服务对象，覆盖本市所有街道、镇。适当增加机关企事业单位、工业园区等为服务对象。</w:t>
      </w:r>
    </w:p>
    <w:p w:rsidR="00C660C3" w:rsidRPr="006641FE" w:rsidRDefault="00C20B8C" w:rsidP="007E19F9">
      <w:pPr>
        <w:spacing w:line="540" w:lineRule="exact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 w:rsidRPr="006641FE">
        <w:rPr>
          <w:rFonts w:ascii="仿宋_GB2312" w:eastAsia="仿宋_GB2312" w:hAnsi="宋体" w:cs="Times New Roman" w:hint="eastAsia"/>
          <w:sz w:val="30"/>
          <w:szCs w:val="30"/>
        </w:rPr>
        <w:t>2、坚持提供体育基本公共服务的原则，采取政府购买服务、市区两级配送的形式，以满足市民健身过程的健身技能培训、科学健身讲座、科学健身宣传、小型赛事和活动组织等为主要内容的社区体育服务配送产品，为社区市民</w:t>
      </w:r>
      <w:r w:rsidR="009123F6" w:rsidRPr="006641FE">
        <w:rPr>
          <w:rFonts w:ascii="仿宋_GB2312" w:eastAsia="仿宋_GB2312" w:hAnsi="宋体" w:cs="Times New Roman" w:hint="eastAsia"/>
          <w:sz w:val="30"/>
          <w:szCs w:val="30"/>
        </w:rPr>
        <w:t>提供</w:t>
      </w:r>
      <w:r w:rsidRPr="006641FE">
        <w:rPr>
          <w:rFonts w:ascii="仿宋_GB2312" w:eastAsia="仿宋_GB2312" w:hAnsi="宋体" w:cs="Times New Roman" w:hint="eastAsia"/>
          <w:sz w:val="30"/>
          <w:szCs w:val="30"/>
        </w:rPr>
        <w:t>基本</w:t>
      </w:r>
      <w:r w:rsidR="009123F6" w:rsidRPr="006641FE">
        <w:rPr>
          <w:rFonts w:ascii="仿宋_GB2312" w:eastAsia="仿宋_GB2312" w:hAnsi="宋体" w:cs="Times New Roman" w:hint="eastAsia"/>
          <w:sz w:val="30"/>
          <w:szCs w:val="30"/>
        </w:rPr>
        <w:t>体育公共</w:t>
      </w:r>
      <w:r w:rsidRPr="006641FE">
        <w:rPr>
          <w:rFonts w:ascii="仿宋_GB2312" w:eastAsia="仿宋_GB2312" w:hAnsi="宋体" w:cs="Times New Roman" w:hint="eastAsia"/>
          <w:sz w:val="30"/>
          <w:szCs w:val="30"/>
        </w:rPr>
        <w:t>服务。</w:t>
      </w:r>
    </w:p>
    <w:p w:rsidR="00C660C3" w:rsidRDefault="00C20B8C" w:rsidP="00AE5B76">
      <w:pPr>
        <w:spacing w:line="560" w:lineRule="exact"/>
        <w:ind w:firstLineChars="200" w:firstLine="600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lastRenderedPageBreak/>
        <w:t>三、配送产品分类</w:t>
      </w:r>
    </w:p>
    <w:p w:rsidR="00C660C3" w:rsidRPr="006641FE" w:rsidRDefault="00A26A2C" w:rsidP="00AE5B76">
      <w:pPr>
        <w:spacing w:line="560" w:lineRule="exact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 w:rsidRPr="006641FE">
        <w:rPr>
          <w:rFonts w:ascii="仿宋_GB2312" w:eastAsia="仿宋_GB2312" w:hAnsi="宋体" w:cs="Times New Roman" w:hint="eastAsia"/>
          <w:sz w:val="30"/>
          <w:szCs w:val="30"/>
        </w:rPr>
        <w:t>实行市、区两级配送机制，逐步建立覆盖全市各社区街镇的社区体育公共服务配送体系。市级配送平台</w:t>
      </w:r>
      <w:r w:rsidR="009123F6" w:rsidRPr="006641FE">
        <w:rPr>
          <w:rFonts w:ascii="仿宋_GB2312" w:eastAsia="仿宋_GB2312" w:hAnsi="宋体" w:cs="Times New Roman" w:hint="eastAsia"/>
          <w:sz w:val="30"/>
          <w:szCs w:val="30"/>
        </w:rPr>
        <w:t>由</w:t>
      </w:r>
      <w:r w:rsidR="00C20B8C" w:rsidRPr="006641FE">
        <w:rPr>
          <w:rFonts w:ascii="仿宋_GB2312" w:eastAsia="仿宋_GB2312" w:hAnsi="宋体" w:cs="Times New Roman" w:hint="eastAsia"/>
          <w:sz w:val="30"/>
          <w:szCs w:val="30"/>
        </w:rPr>
        <w:t>社区体育协会</w:t>
      </w:r>
      <w:r w:rsidR="009123F6" w:rsidRPr="006641FE">
        <w:rPr>
          <w:rFonts w:ascii="仿宋_GB2312" w:eastAsia="仿宋_GB2312" w:hAnsi="宋体" w:cs="Times New Roman" w:hint="eastAsia"/>
          <w:sz w:val="30"/>
          <w:szCs w:val="30"/>
        </w:rPr>
        <w:t>牵头建立</w:t>
      </w:r>
      <w:r w:rsidR="00C20B8C" w:rsidRPr="006641FE">
        <w:rPr>
          <w:rFonts w:ascii="仿宋_GB2312" w:eastAsia="仿宋_GB2312" w:hAnsi="宋体" w:cs="Times New Roman" w:hint="eastAsia"/>
          <w:sz w:val="30"/>
          <w:szCs w:val="30"/>
        </w:rPr>
        <w:t>，市级体育服务配送产品每年分2-3次进行更新，由市社区体育协会具体负责实施</w:t>
      </w:r>
      <w:r w:rsidR="00CB1B14" w:rsidRPr="006641FE">
        <w:rPr>
          <w:rFonts w:ascii="仿宋_GB2312" w:eastAsia="仿宋_GB2312" w:hAnsi="宋体" w:cs="Times New Roman" w:hint="eastAsia"/>
          <w:sz w:val="30"/>
          <w:szCs w:val="30"/>
        </w:rPr>
        <w:t>。</w:t>
      </w:r>
      <w:r w:rsidR="00C20B8C" w:rsidRPr="006641FE">
        <w:rPr>
          <w:rFonts w:ascii="仿宋_GB2312" w:eastAsia="仿宋_GB2312" w:hAnsi="宋体" w:cs="Times New Roman" w:hint="eastAsia"/>
          <w:sz w:val="30"/>
          <w:szCs w:val="30"/>
        </w:rPr>
        <w:t>区县级体育服务配送产品可根据本区域需求制定，由区县体育局自行实施。</w:t>
      </w:r>
    </w:p>
    <w:p w:rsidR="00C660C3" w:rsidRPr="00E67D02" w:rsidRDefault="00C20B8C" w:rsidP="00AE5B76">
      <w:pPr>
        <w:spacing w:line="560" w:lineRule="exact"/>
        <w:ind w:firstLineChars="200" w:firstLine="602"/>
        <w:rPr>
          <w:rFonts w:ascii="仿宋_GB2312" w:eastAsia="仿宋_GB2312" w:hAnsi="宋体" w:cs="Times New Roman"/>
          <w:b/>
          <w:sz w:val="30"/>
          <w:szCs w:val="30"/>
        </w:rPr>
      </w:pPr>
      <w:r w:rsidRPr="00E67D02">
        <w:rPr>
          <w:rFonts w:ascii="仿宋_GB2312" w:eastAsia="仿宋_GB2312" w:hAnsi="宋体" w:cs="Times New Roman" w:hint="eastAsia"/>
          <w:b/>
          <w:sz w:val="30"/>
          <w:szCs w:val="30"/>
        </w:rPr>
        <w:t>（一）配送产品类型：</w:t>
      </w:r>
    </w:p>
    <w:tbl>
      <w:tblPr>
        <w:tblW w:w="737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119"/>
        <w:gridCol w:w="3544"/>
      </w:tblGrid>
      <w:tr w:rsidR="00C660C3" w:rsidRPr="006641FE">
        <w:tc>
          <w:tcPr>
            <w:tcW w:w="708" w:type="dxa"/>
          </w:tcPr>
          <w:p w:rsidR="00C660C3" w:rsidRPr="006641FE" w:rsidRDefault="00C660C3" w:rsidP="00AE5B76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:rsidR="00C660C3" w:rsidRPr="00E67D02" w:rsidRDefault="00C20B8C" w:rsidP="00AE5B76">
            <w:pPr>
              <w:spacing w:line="560" w:lineRule="exact"/>
              <w:jc w:val="center"/>
              <w:rPr>
                <w:rFonts w:ascii="仿宋_GB2312" w:eastAsia="仿宋_GB2312" w:hAnsi="宋体" w:cs="Times New Roman"/>
                <w:b/>
                <w:sz w:val="30"/>
                <w:szCs w:val="30"/>
              </w:rPr>
            </w:pPr>
            <w:r w:rsidRPr="00E67D02">
              <w:rPr>
                <w:rFonts w:ascii="仿宋_GB2312" w:eastAsia="仿宋_GB2312" w:hAnsi="宋体" w:cs="Times New Roman" w:hint="eastAsia"/>
                <w:b/>
                <w:sz w:val="30"/>
                <w:szCs w:val="30"/>
              </w:rPr>
              <w:t>市级</w:t>
            </w:r>
          </w:p>
        </w:tc>
        <w:tc>
          <w:tcPr>
            <w:tcW w:w="3544" w:type="dxa"/>
          </w:tcPr>
          <w:p w:rsidR="00C660C3" w:rsidRPr="00E67D02" w:rsidRDefault="00C20B8C" w:rsidP="00AE5B76">
            <w:pPr>
              <w:spacing w:line="560" w:lineRule="exact"/>
              <w:jc w:val="center"/>
              <w:rPr>
                <w:rFonts w:ascii="仿宋_GB2312" w:eastAsia="仿宋_GB2312" w:hAnsi="宋体" w:cs="Times New Roman"/>
                <w:b/>
                <w:sz w:val="30"/>
                <w:szCs w:val="30"/>
              </w:rPr>
            </w:pPr>
            <w:r w:rsidRPr="00E67D02">
              <w:rPr>
                <w:rFonts w:ascii="仿宋_GB2312" w:eastAsia="仿宋_GB2312" w:hAnsi="宋体" w:cs="Times New Roman" w:hint="eastAsia"/>
                <w:b/>
                <w:sz w:val="30"/>
                <w:szCs w:val="30"/>
              </w:rPr>
              <w:t>区</w:t>
            </w:r>
            <w:r w:rsidR="00E67D02">
              <w:rPr>
                <w:rFonts w:ascii="仿宋_GB2312" w:eastAsia="仿宋_GB2312" w:hAnsi="宋体" w:cs="Times New Roman" w:hint="eastAsia"/>
                <w:b/>
                <w:sz w:val="30"/>
                <w:szCs w:val="30"/>
              </w:rPr>
              <w:t>县</w:t>
            </w:r>
            <w:r w:rsidRPr="00E67D02">
              <w:rPr>
                <w:rFonts w:ascii="仿宋_GB2312" w:eastAsia="仿宋_GB2312" w:hAnsi="宋体" w:cs="Times New Roman" w:hint="eastAsia"/>
                <w:b/>
                <w:sz w:val="30"/>
                <w:szCs w:val="30"/>
              </w:rPr>
              <w:t>级</w:t>
            </w:r>
          </w:p>
        </w:tc>
      </w:tr>
      <w:tr w:rsidR="00C660C3" w:rsidRPr="006641FE">
        <w:tc>
          <w:tcPr>
            <w:tcW w:w="708" w:type="dxa"/>
          </w:tcPr>
          <w:p w:rsidR="00C660C3" w:rsidRPr="006641FE" w:rsidRDefault="00C20B8C" w:rsidP="00AE5B76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6641FE">
              <w:rPr>
                <w:rFonts w:ascii="仿宋_GB2312" w:eastAsia="仿宋_GB2312" w:hAnsi="宋体" w:cs="Times New Roman" w:hint="eastAsia"/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C660C3" w:rsidRPr="006641FE" w:rsidRDefault="00C20B8C" w:rsidP="00AE5B76">
            <w:pPr>
              <w:spacing w:line="560" w:lineRule="exact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6641FE">
              <w:rPr>
                <w:rFonts w:ascii="仿宋_GB2312" w:eastAsia="仿宋_GB2312" w:hAnsi="宋体" w:cs="Times New Roman" w:hint="eastAsia"/>
                <w:sz w:val="30"/>
                <w:szCs w:val="30"/>
              </w:rPr>
              <w:t>健身讲座</w:t>
            </w:r>
          </w:p>
        </w:tc>
        <w:tc>
          <w:tcPr>
            <w:tcW w:w="3544" w:type="dxa"/>
          </w:tcPr>
          <w:p w:rsidR="00C660C3" w:rsidRPr="006641FE" w:rsidRDefault="00C20B8C" w:rsidP="00AE5B76">
            <w:pPr>
              <w:spacing w:line="560" w:lineRule="exact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6641FE">
              <w:rPr>
                <w:rFonts w:ascii="仿宋_GB2312" w:eastAsia="仿宋_GB2312" w:hAnsi="宋体" w:cs="Times New Roman" w:hint="eastAsia"/>
                <w:sz w:val="30"/>
                <w:szCs w:val="30"/>
              </w:rPr>
              <w:t>健身讲座</w:t>
            </w:r>
          </w:p>
        </w:tc>
      </w:tr>
      <w:tr w:rsidR="00C660C3" w:rsidRPr="006641FE">
        <w:tc>
          <w:tcPr>
            <w:tcW w:w="708" w:type="dxa"/>
          </w:tcPr>
          <w:p w:rsidR="00C660C3" w:rsidRPr="006641FE" w:rsidRDefault="00C20B8C" w:rsidP="00AE5B76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6641FE">
              <w:rPr>
                <w:rFonts w:ascii="仿宋_GB2312" w:eastAsia="仿宋_GB2312" w:hAnsi="宋体" w:cs="Times New Roman" w:hint="eastAsia"/>
                <w:sz w:val="30"/>
                <w:szCs w:val="30"/>
              </w:rPr>
              <w:t>2</w:t>
            </w:r>
          </w:p>
        </w:tc>
        <w:tc>
          <w:tcPr>
            <w:tcW w:w="3119" w:type="dxa"/>
          </w:tcPr>
          <w:p w:rsidR="00C660C3" w:rsidRPr="006641FE" w:rsidRDefault="00C20B8C" w:rsidP="00AE5B76">
            <w:pPr>
              <w:spacing w:line="560" w:lineRule="exact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6641FE">
              <w:rPr>
                <w:rFonts w:ascii="仿宋_GB2312" w:eastAsia="仿宋_GB2312" w:hAnsi="宋体" w:cs="Times New Roman" w:hint="eastAsia"/>
                <w:sz w:val="30"/>
                <w:szCs w:val="30"/>
              </w:rPr>
              <w:t>健身技能传授</w:t>
            </w:r>
          </w:p>
        </w:tc>
        <w:tc>
          <w:tcPr>
            <w:tcW w:w="3544" w:type="dxa"/>
          </w:tcPr>
          <w:p w:rsidR="00C660C3" w:rsidRPr="006641FE" w:rsidRDefault="00C20B8C" w:rsidP="00AE5B76">
            <w:pPr>
              <w:spacing w:line="560" w:lineRule="exact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6641FE">
              <w:rPr>
                <w:rFonts w:ascii="仿宋_GB2312" w:eastAsia="仿宋_GB2312" w:hAnsi="宋体" w:cs="Times New Roman" w:hint="eastAsia"/>
                <w:sz w:val="30"/>
                <w:szCs w:val="30"/>
              </w:rPr>
              <w:t>健身技能传授</w:t>
            </w:r>
          </w:p>
        </w:tc>
      </w:tr>
      <w:tr w:rsidR="00C660C3" w:rsidRPr="006641FE">
        <w:tc>
          <w:tcPr>
            <w:tcW w:w="708" w:type="dxa"/>
          </w:tcPr>
          <w:p w:rsidR="00C660C3" w:rsidRPr="006641FE" w:rsidRDefault="00C20B8C" w:rsidP="00AE5B76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6641FE">
              <w:rPr>
                <w:rFonts w:ascii="仿宋_GB2312" w:eastAsia="仿宋_GB2312" w:hAnsi="宋体" w:cs="Times New Roman" w:hint="eastAsia"/>
                <w:sz w:val="30"/>
                <w:szCs w:val="30"/>
              </w:rPr>
              <w:t>3</w:t>
            </w:r>
          </w:p>
        </w:tc>
        <w:tc>
          <w:tcPr>
            <w:tcW w:w="3119" w:type="dxa"/>
          </w:tcPr>
          <w:p w:rsidR="00C660C3" w:rsidRPr="006641FE" w:rsidRDefault="00C20B8C" w:rsidP="00AE5B76">
            <w:pPr>
              <w:spacing w:line="560" w:lineRule="exact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6641FE">
              <w:rPr>
                <w:rFonts w:ascii="仿宋_GB2312" w:eastAsia="仿宋_GB2312" w:hAnsi="宋体" w:cs="Times New Roman" w:hint="eastAsia"/>
                <w:sz w:val="30"/>
                <w:szCs w:val="30"/>
              </w:rPr>
              <w:t>青少年体育培训</w:t>
            </w:r>
          </w:p>
        </w:tc>
        <w:tc>
          <w:tcPr>
            <w:tcW w:w="3544" w:type="dxa"/>
          </w:tcPr>
          <w:p w:rsidR="00C660C3" w:rsidRPr="006641FE" w:rsidRDefault="00C20B8C" w:rsidP="00AE5B76">
            <w:pPr>
              <w:spacing w:line="560" w:lineRule="exact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6641FE">
              <w:rPr>
                <w:rFonts w:ascii="仿宋_GB2312" w:eastAsia="仿宋_GB2312" w:hAnsi="宋体" w:cs="Times New Roman" w:hint="eastAsia"/>
                <w:sz w:val="30"/>
                <w:szCs w:val="30"/>
              </w:rPr>
              <w:t>青少年体育培训</w:t>
            </w:r>
          </w:p>
        </w:tc>
      </w:tr>
      <w:tr w:rsidR="00C660C3" w:rsidRPr="006641FE">
        <w:tc>
          <w:tcPr>
            <w:tcW w:w="708" w:type="dxa"/>
          </w:tcPr>
          <w:p w:rsidR="00C660C3" w:rsidRPr="006641FE" w:rsidRDefault="00C20B8C" w:rsidP="00AE5B76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6641FE">
              <w:rPr>
                <w:rFonts w:ascii="仿宋_GB2312" w:eastAsia="仿宋_GB2312" w:hAnsi="宋体" w:cs="Times New Roman" w:hint="eastAsia"/>
                <w:sz w:val="30"/>
                <w:szCs w:val="30"/>
              </w:rPr>
              <w:t>4</w:t>
            </w:r>
          </w:p>
        </w:tc>
        <w:tc>
          <w:tcPr>
            <w:tcW w:w="3119" w:type="dxa"/>
          </w:tcPr>
          <w:p w:rsidR="00C660C3" w:rsidRPr="006641FE" w:rsidRDefault="00C20B8C" w:rsidP="00AE5B76">
            <w:pPr>
              <w:spacing w:line="560" w:lineRule="exact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6641FE">
              <w:rPr>
                <w:rFonts w:ascii="仿宋_GB2312" w:eastAsia="仿宋_GB2312" w:hAnsi="宋体" w:cs="Times New Roman" w:hint="eastAsia"/>
                <w:sz w:val="30"/>
                <w:szCs w:val="30"/>
              </w:rPr>
              <w:t>科学健身宣传品</w:t>
            </w:r>
          </w:p>
        </w:tc>
        <w:tc>
          <w:tcPr>
            <w:tcW w:w="3544" w:type="dxa"/>
          </w:tcPr>
          <w:p w:rsidR="00C660C3" w:rsidRPr="006641FE" w:rsidRDefault="00C20B8C" w:rsidP="00AE5B76">
            <w:pPr>
              <w:spacing w:line="560" w:lineRule="exact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6641FE">
              <w:rPr>
                <w:rFonts w:ascii="仿宋_GB2312" w:eastAsia="仿宋_GB2312" w:hAnsi="宋体" w:cs="Times New Roman" w:hint="eastAsia"/>
                <w:sz w:val="30"/>
                <w:szCs w:val="30"/>
              </w:rPr>
              <w:t>科学健身宣传品</w:t>
            </w:r>
          </w:p>
        </w:tc>
      </w:tr>
      <w:tr w:rsidR="00C660C3" w:rsidRPr="006641FE">
        <w:tc>
          <w:tcPr>
            <w:tcW w:w="708" w:type="dxa"/>
          </w:tcPr>
          <w:p w:rsidR="00C660C3" w:rsidRPr="006641FE" w:rsidRDefault="00C20B8C" w:rsidP="00AE5B76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6641FE">
              <w:rPr>
                <w:rFonts w:ascii="仿宋_GB2312" w:eastAsia="仿宋_GB2312" w:hAnsi="宋体" w:cs="Times New Roman" w:hint="eastAsia"/>
                <w:sz w:val="30"/>
                <w:szCs w:val="30"/>
              </w:rPr>
              <w:t>5</w:t>
            </w:r>
          </w:p>
        </w:tc>
        <w:tc>
          <w:tcPr>
            <w:tcW w:w="3119" w:type="dxa"/>
          </w:tcPr>
          <w:p w:rsidR="00C660C3" w:rsidRPr="006641FE" w:rsidRDefault="00C20B8C" w:rsidP="00AE5B76">
            <w:pPr>
              <w:spacing w:line="560" w:lineRule="exact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6641FE">
              <w:rPr>
                <w:rFonts w:ascii="仿宋_GB2312" w:eastAsia="仿宋_GB2312" w:hAnsi="宋体" w:cs="Times New Roman" w:hint="eastAsia"/>
                <w:sz w:val="30"/>
                <w:szCs w:val="30"/>
              </w:rPr>
              <w:t>体育比赛及特色活动</w:t>
            </w:r>
          </w:p>
        </w:tc>
        <w:tc>
          <w:tcPr>
            <w:tcW w:w="3544" w:type="dxa"/>
          </w:tcPr>
          <w:p w:rsidR="00C660C3" w:rsidRPr="006641FE" w:rsidRDefault="00C20B8C" w:rsidP="00AE5B76">
            <w:pPr>
              <w:spacing w:line="560" w:lineRule="exact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6641FE">
              <w:rPr>
                <w:rFonts w:ascii="仿宋_GB2312" w:eastAsia="仿宋_GB2312" w:hAnsi="宋体" w:cs="Times New Roman" w:hint="eastAsia"/>
                <w:sz w:val="30"/>
                <w:szCs w:val="30"/>
              </w:rPr>
              <w:t>体育比赛及特色活动</w:t>
            </w:r>
          </w:p>
        </w:tc>
      </w:tr>
      <w:tr w:rsidR="00C660C3" w:rsidRPr="006641FE">
        <w:tc>
          <w:tcPr>
            <w:tcW w:w="708" w:type="dxa"/>
          </w:tcPr>
          <w:p w:rsidR="00C660C3" w:rsidRPr="006641FE" w:rsidRDefault="00C20B8C" w:rsidP="00AE5B76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6641FE">
              <w:rPr>
                <w:rFonts w:ascii="仿宋_GB2312" w:eastAsia="仿宋_GB2312" w:hAnsi="宋体" w:cs="Times New Roman" w:hint="eastAsia"/>
                <w:sz w:val="30"/>
                <w:szCs w:val="30"/>
              </w:rPr>
              <w:t>6</w:t>
            </w:r>
          </w:p>
        </w:tc>
        <w:tc>
          <w:tcPr>
            <w:tcW w:w="3119" w:type="dxa"/>
          </w:tcPr>
          <w:p w:rsidR="00C660C3" w:rsidRPr="006641FE" w:rsidRDefault="00C660C3" w:rsidP="00AE5B76">
            <w:pPr>
              <w:spacing w:line="560" w:lineRule="exact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3544" w:type="dxa"/>
          </w:tcPr>
          <w:p w:rsidR="00C660C3" w:rsidRPr="006641FE" w:rsidRDefault="00C20B8C" w:rsidP="00AE5B76">
            <w:pPr>
              <w:spacing w:line="560" w:lineRule="exact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6641FE">
              <w:rPr>
                <w:rFonts w:ascii="仿宋_GB2312" w:eastAsia="仿宋_GB2312" w:hAnsi="宋体" w:cs="Times New Roman" w:hint="eastAsia"/>
                <w:sz w:val="30"/>
                <w:szCs w:val="30"/>
              </w:rPr>
              <w:t>体质测试服务</w:t>
            </w:r>
          </w:p>
        </w:tc>
      </w:tr>
      <w:tr w:rsidR="00C660C3" w:rsidRPr="006641FE">
        <w:tc>
          <w:tcPr>
            <w:tcW w:w="708" w:type="dxa"/>
          </w:tcPr>
          <w:p w:rsidR="00C660C3" w:rsidRPr="006641FE" w:rsidRDefault="00C20B8C" w:rsidP="00AE5B76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6641FE">
              <w:rPr>
                <w:rFonts w:ascii="仿宋_GB2312" w:eastAsia="仿宋_GB2312" w:hAnsi="宋体" w:cs="Times New Roman" w:hint="eastAsia"/>
                <w:sz w:val="30"/>
                <w:szCs w:val="30"/>
              </w:rPr>
              <w:t>7</w:t>
            </w:r>
          </w:p>
        </w:tc>
        <w:tc>
          <w:tcPr>
            <w:tcW w:w="3119" w:type="dxa"/>
          </w:tcPr>
          <w:p w:rsidR="00C660C3" w:rsidRPr="006641FE" w:rsidRDefault="00C660C3" w:rsidP="00AE5B76">
            <w:pPr>
              <w:spacing w:line="560" w:lineRule="exact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3544" w:type="dxa"/>
          </w:tcPr>
          <w:p w:rsidR="00C660C3" w:rsidRPr="006641FE" w:rsidRDefault="00C20B8C" w:rsidP="00AE5B76">
            <w:pPr>
              <w:spacing w:line="560" w:lineRule="exact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6641FE">
              <w:rPr>
                <w:rFonts w:ascii="仿宋_GB2312" w:eastAsia="仿宋_GB2312" w:hAnsi="宋体" w:cs="Times New Roman" w:hint="eastAsia"/>
                <w:sz w:val="30"/>
                <w:szCs w:val="30"/>
              </w:rPr>
              <w:t>科学健身信息服务</w:t>
            </w:r>
          </w:p>
        </w:tc>
      </w:tr>
      <w:tr w:rsidR="00C660C3" w:rsidRPr="006641FE">
        <w:tc>
          <w:tcPr>
            <w:tcW w:w="708" w:type="dxa"/>
          </w:tcPr>
          <w:p w:rsidR="00C660C3" w:rsidRPr="006641FE" w:rsidRDefault="00C20B8C" w:rsidP="00AE5B76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6641FE">
              <w:rPr>
                <w:rFonts w:ascii="仿宋_GB2312" w:eastAsia="仿宋_GB2312" w:hAnsi="宋体" w:cs="Times New Roman" w:hint="eastAsia"/>
                <w:sz w:val="30"/>
                <w:szCs w:val="30"/>
              </w:rPr>
              <w:t>8</w:t>
            </w:r>
          </w:p>
        </w:tc>
        <w:tc>
          <w:tcPr>
            <w:tcW w:w="3119" w:type="dxa"/>
          </w:tcPr>
          <w:p w:rsidR="00C660C3" w:rsidRPr="006641FE" w:rsidRDefault="00C660C3" w:rsidP="00AE5B76">
            <w:pPr>
              <w:spacing w:line="560" w:lineRule="exact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3544" w:type="dxa"/>
          </w:tcPr>
          <w:p w:rsidR="00C660C3" w:rsidRPr="006641FE" w:rsidRDefault="00C20B8C" w:rsidP="00AE5B76">
            <w:pPr>
              <w:spacing w:line="560" w:lineRule="exact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6641FE">
              <w:rPr>
                <w:rFonts w:ascii="仿宋_GB2312" w:eastAsia="仿宋_GB2312" w:hAnsi="宋体" w:cs="Times New Roman" w:hint="eastAsia"/>
                <w:sz w:val="30"/>
                <w:szCs w:val="30"/>
              </w:rPr>
              <w:t>体育</w:t>
            </w:r>
            <w:proofErr w:type="gramStart"/>
            <w:r w:rsidRPr="006641FE">
              <w:rPr>
                <w:rFonts w:ascii="仿宋_GB2312" w:eastAsia="仿宋_GB2312" w:hAnsi="宋体" w:cs="Times New Roman" w:hint="eastAsia"/>
                <w:sz w:val="30"/>
                <w:szCs w:val="30"/>
              </w:rPr>
              <w:t>健身小</w:t>
            </w:r>
            <w:proofErr w:type="gramEnd"/>
            <w:r w:rsidRPr="006641FE">
              <w:rPr>
                <w:rFonts w:ascii="仿宋_GB2312" w:eastAsia="仿宋_GB2312" w:hAnsi="宋体" w:cs="Times New Roman" w:hint="eastAsia"/>
                <w:sz w:val="30"/>
                <w:szCs w:val="30"/>
              </w:rPr>
              <w:t>器材等</w:t>
            </w:r>
          </w:p>
        </w:tc>
      </w:tr>
    </w:tbl>
    <w:p w:rsidR="00C660C3" w:rsidRPr="006641FE" w:rsidRDefault="00C20B8C" w:rsidP="00AE5B76">
      <w:pPr>
        <w:spacing w:line="560" w:lineRule="exact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 w:rsidRPr="006641FE">
        <w:rPr>
          <w:rFonts w:ascii="仿宋_GB2312" w:eastAsia="仿宋_GB2312" w:hAnsi="宋体" w:cs="Times New Roman" w:hint="eastAsia"/>
          <w:sz w:val="30"/>
          <w:szCs w:val="30"/>
        </w:rPr>
        <w:t>1、科普健身讲座。围绕宣传科学健身方法、</w:t>
      </w:r>
      <w:bookmarkStart w:id="0" w:name="_GoBack"/>
      <w:bookmarkEnd w:id="0"/>
      <w:r w:rsidRPr="006641FE">
        <w:rPr>
          <w:rFonts w:ascii="仿宋_GB2312" w:eastAsia="仿宋_GB2312" w:hAnsi="宋体" w:cs="Times New Roman" w:hint="eastAsia"/>
          <w:sz w:val="30"/>
          <w:szCs w:val="30"/>
        </w:rPr>
        <w:t>运动急救知识、普及体育项目规则及提升体育运动鉴赏能力的相关知识讲座。</w:t>
      </w:r>
    </w:p>
    <w:p w:rsidR="00C660C3" w:rsidRPr="006641FE" w:rsidRDefault="00C20B8C" w:rsidP="00AE5B76">
      <w:pPr>
        <w:spacing w:line="560" w:lineRule="exact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 w:rsidRPr="006641FE">
        <w:rPr>
          <w:rFonts w:ascii="仿宋_GB2312" w:eastAsia="仿宋_GB2312" w:hAnsi="宋体" w:cs="Times New Roman" w:hint="eastAsia"/>
          <w:sz w:val="30"/>
          <w:szCs w:val="30"/>
        </w:rPr>
        <w:t>2、健身技能传授。选取市民喜爱的健身项目，进行专业的健身技能指导，提升社区居民的健身技能和健身锻炼水平，并开展健身项目(包括新编项目)的普及性指导。</w:t>
      </w:r>
    </w:p>
    <w:p w:rsidR="00C660C3" w:rsidRPr="006641FE" w:rsidRDefault="00C20B8C" w:rsidP="00AE5B76">
      <w:pPr>
        <w:spacing w:line="560" w:lineRule="exact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 w:rsidRPr="006641FE">
        <w:rPr>
          <w:rFonts w:ascii="仿宋_GB2312" w:eastAsia="仿宋_GB2312" w:hAnsi="宋体" w:cs="Times New Roman" w:hint="eastAsia"/>
          <w:sz w:val="30"/>
          <w:szCs w:val="30"/>
        </w:rPr>
        <w:t>3、青少年体育培训。利用青少年寒暑期和双休日，通过社区开展体育技能培训，教授基本的运动技能。</w:t>
      </w:r>
    </w:p>
    <w:p w:rsidR="00C660C3" w:rsidRPr="006641FE" w:rsidRDefault="00C20B8C" w:rsidP="00AE5B76">
      <w:pPr>
        <w:spacing w:line="560" w:lineRule="exact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 w:rsidRPr="006641FE">
        <w:rPr>
          <w:rFonts w:ascii="仿宋_GB2312" w:eastAsia="仿宋_GB2312" w:hAnsi="宋体" w:cs="Times New Roman" w:hint="eastAsia"/>
          <w:sz w:val="30"/>
          <w:szCs w:val="30"/>
        </w:rPr>
        <w:t>4、体育比赛及特色活动组织。根据各个社区的实际需要，</w:t>
      </w:r>
      <w:r w:rsidRPr="006641FE">
        <w:rPr>
          <w:rFonts w:ascii="仿宋_GB2312" w:eastAsia="仿宋_GB2312" w:hAnsi="宋体" w:cs="Times New Roman" w:hint="eastAsia"/>
          <w:sz w:val="30"/>
          <w:szCs w:val="30"/>
        </w:rPr>
        <w:lastRenderedPageBreak/>
        <w:t>如趣味运动会，亲子健身活动等，由协会提供完整的策划方案和执行人员，指导、配合社区组织小型多样的体育赛事和活动。</w:t>
      </w:r>
    </w:p>
    <w:p w:rsidR="00C660C3" w:rsidRPr="006641FE" w:rsidRDefault="00C20B8C" w:rsidP="00AE5B76">
      <w:pPr>
        <w:spacing w:line="560" w:lineRule="exact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 w:rsidRPr="006641FE">
        <w:rPr>
          <w:rFonts w:ascii="仿宋_GB2312" w:eastAsia="仿宋_GB2312" w:hAnsi="宋体" w:cs="Times New Roman" w:hint="eastAsia"/>
          <w:sz w:val="30"/>
          <w:szCs w:val="30"/>
        </w:rPr>
        <w:t>5、健身宣传品。根据市民健身需求，制作相关健身宣传手册、杂志、光盘、海报、地图及其他用品，配送给社区居民。</w:t>
      </w:r>
    </w:p>
    <w:p w:rsidR="00C660C3" w:rsidRPr="00E67D02" w:rsidRDefault="00C20B8C" w:rsidP="00AE5B76">
      <w:pPr>
        <w:spacing w:line="560" w:lineRule="exact"/>
        <w:ind w:firstLineChars="200" w:firstLine="602"/>
        <w:rPr>
          <w:rFonts w:ascii="仿宋_GB2312" w:eastAsia="仿宋_GB2312" w:hAnsi="宋体" w:cs="Times New Roman"/>
          <w:b/>
          <w:sz w:val="30"/>
          <w:szCs w:val="30"/>
        </w:rPr>
      </w:pPr>
      <w:r w:rsidRPr="00E67D02">
        <w:rPr>
          <w:rFonts w:ascii="仿宋_GB2312" w:eastAsia="仿宋_GB2312" w:hAnsi="宋体" w:cs="Times New Roman" w:hint="eastAsia"/>
          <w:b/>
          <w:sz w:val="30"/>
          <w:szCs w:val="30"/>
        </w:rPr>
        <w:t>（二）配送频次和时长</w:t>
      </w:r>
    </w:p>
    <w:tbl>
      <w:tblPr>
        <w:tblW w:w="7496" w:type="dxa"/>
        <w:jc w:val="center"/>
        <w:tblInd w:w="-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2"/>
        <w:gridCol w:w="2993"/>
        <w:gridCol w:w="2131"/>
      </w:tblGrid>
      <w:tr w:rsidR="00C660C3" w:rsidRPr="006641FE">
        <w:trPr>
          <w:jc w:val="center"/>
        </w:trPr>
        <w:tc>
          <w:tcPr>
            <w:tcW w:w="2372" w:type="dxa"/>
          </w:tcPr>
          <w:p w:rsidR="00C660C3" w:rsidRPr="00E67D02" w:rsidRDefault="00C20B8C" w:rsidP="00AE5B76">
            <w:pPr>
              <w:spacing w:line="560" w:lineRule="exact"/>
              <w:jc w:val="center"/>
              <w:rPr>
                <w:rFonts w:ascii="仿宋_GB2312" w:eastAsia="仿宋_GB2312" w:hAnsi="宋体" w:cs="Times New Roman"/>
                <w:b/>
                <w:sz w:val="30"/>
                <w:szCs w:val="30"/>
              </w:rPr>
            </w:pPr>
            <w:r w:rsidRPr="00E67D02">
              <w:rPr>
                <w:rFonts w:ascii="仿宋_GB2312" w:eastAsia="仿宋_GB2312" w:hAnsi="宋体" w:cs="Times New Roman" w:hint="eastAsia"/>
                <w:b/>
                <w:sz w:val="30"/>
                <w:szCs w:val="30"/>
              </w:rPr>
              <w:t>类别</w:t>
            </w:r>
          </w:p>
        </w:tc>
        <w:tc>
          <w:tcPr>
            <w:tcW w:w="2993" w:type="dxa"/>
          </w:tcPr>
          <w:p w:rsidR="00C660C3" w:rsidRPr="00E67D02" w:rsidRDefault="00C20B8C" w:rsidP="00AE5B76">
            <w:pPr>
              <w:spacing w:line="560" w:lineRule="exact"/>
              <w:jc w:val="center"/>
              <w:rPr>
                <w:rFonts w:ascii="仿宋_GB2312" w:eastAsia="仿宋_GB2312" w:hAnsi="宋体" w:cs="Times New Roman"/>
                <w:b/>
                <w:sz w:val="30"/>
                <w:szCs w:val="30"/>
              </w:rPr>
            </w:pPr>
            <w:r w:rsidRPr="00E67D02">
              <w:rPr>
                <w:rFonts w:ascii="仿宋_GB2312" w:eastAsia="仿宋_GB2312" w:hAnsi="宋体" w:cs="Times New Roman" w:hint="eastAsia"/>
                <w:b/>
                <w:sz w:val="30"/>
                <w:szCs w:val="30"/>
              </w:rPr>
              <w:t>单次时长</w:t>
            </w:r>
          </w:p>
        </w:tc>
        <w:tc>
          <w:tcPr>
            <w:tcW w:w="2131" w:type="dxa"/>
          </w:tcPr>
          <w:p w:rsidR="00C660C3" w:rsidRPr="00E67D02" w:rsidRDefault="00C20B8C" w:rsidP="00AE5B76">
            <w:pPr>
              <w:spacing w:line="560" w:lineRule="exact"/>
              <w:jc w:val="center"/>
              <w:rPr>
                <w:rFonts w:ascii="仿宋_GB2312" w:eastAsia="仿宋_GB2312" w:hAnsi="宋体" w:cs="Times New Roman"/>
                <w:b/>
                <w:sz w:val="30"/>
                <w:szCs w:val="30"/>
              </w:rPr>
            </w:pPr>
            <w:r w:rsidRPr="00E67D02">
              <w:rPr>
                <w:rFonts w:ascii="仿宋_GB2312" w:eastAsia="仿宋_GB2312" w:hAnsi="宋体" w:cs="Times New Roman" w:hint="eastAsia"/>
                <w:b/>
                <w:sz w:val="30"/>
                <w:szCs w:val="30"/>
              </w:rPr>
              <w:t>频次周期</w:t>
            </w:r>
          </w:p>
        </w:tc>
      </w:tr>
      <w:tr w:rsidR="00C660C3" w:rsidRPr="006641FE">
        <w:trPr>
          <w:jc w:val="center"/>
        </w:trPr>
        <w:tc>
          <w:tcPr>
            <w:tcW w:w="2372" w:type="dxa"/>
          </w:tcPr>
          <w:p w:rsidR="00C660C3" w:rsidRPr="006641FE" w:rsidRDefault="00C20B8C" w:rsidP="00AE5B76">
            <w:pPr>
              <w:spacing w:line="560" w:lineRule="exact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6641FE">
              <w:rPr>
                <w:rFonts w:ascii="仿宋_GB2312" w:eastAsia="仿宋_GB2312" w:hAnsi="宋体" w:cs="Times New Roman" w:hint="eastAsia"/>
                <w:sz w:val="30"/>
                <w:szCs w:val="30"/>
              </w:rPr>
              <w:t>科普健身讲座</w:t>
            </w:r>
          </w:p>
        </w:tc>
        <w:tc>
          <w:tcPr>
            <w:tcW w:w="2993" w:type="dxa"/>
          </w:tcPr>
          <w:p w:rsidR="00C660C3" w:rsidRPr="006641FE" w:rsidRDefault="00C20B8C" w:rsidP="00AE5B76">
            <w:pPr>
              <w:spacing w:line="560" w:lineRule="exact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6641FE">
              <w:rPr>
                <w:rFonts w:ascii="仿宋_GB2312" w:eastAsia="仿宋_GB2312" w:hAnsi="宋体" w:cs="Times New Roman" w:hint="eastAsia"/>
                <w:sz w:val="30"/>
                <w:szCs w:val="30"/>
              </w:rPr>
              <w:t>1.5小时/次</w:t>
            </w:r>
          </w:p>
        </w:tc>
        <w:tc>
          <w:tcPr>
            <w:tcW w:w="2131" w:type="dxa"/>
          </w:tcPr>
          <w:p w:rsidR="00C660C3" w:rsidRPr="006641FE" w:rsidRDefault="00C20B8C" w:rsidP="00AE5B76">
            <w:pPr>
              <w:spacing w:line="560" w:lineRule="exact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6641FE">
              <w:rPr>
                <w:rFonts w:ascii="仿宋_GB2312" w:eastAsia="仿宋_GB2312" w:hAnsi="宋体" w:cs="Times New Roman" w:hint="eastAsia"/>
                <w:sz w:val="30"/>
                <w:szCs w:val="30"/>
              </w:rPr>
              <w:t>1次</w:t>
            </w:r>
          </w:p>
        </w:tc>
      </w:tr>
      <w:tr w:rsidR="00C660C3" w:rsidRPr="006641FE">
        <w:trPr>
          <w:jc w:val="center"/>
        </w:trPr>
        <w:tc>
          <w:tcPr>
            <w:tcW w:w="2372" w:type="dxa"/>
          </w:tcPr>
          <w:p w:rsidR="00C660C3" w:rsidRPr="006641FE" w:rsidRDefault="00C20B8C" w:rsidP="00AE5B76">
            <w:pPr>
              <w:spacing w:line="560" w:lineRule="exact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6641FE">
              <w:rPr>
                <w:rFonts w:ascii="仿宋_GB2312" w:eastAsia="仿宋_GB2312" w:hAnsi="宋体" w:cs="Times New Roman" w:hint="eastAsia"/>
                <w:sz w:val="30"/>
                <w:szCs w:val="30"/>
              </w:rPr>
              <w:t>健身技能培训</w:t>
            </w:r>
          </w:p>
        </w:tc>
        <w:tc>
          <w:tcPr>
            <w:tcW w:w="2993" w:type="dxa"/>
          </w:tcPr>
          <w:p w:rsidR="00C660C3" w:rsidRPr="006641FE" w:rsidRDefault="00C20B8C" w:rsidP="00AE5B76">
            <w:pPr>
              <w:spacing w:line="560" w:lineRule="exact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6641FE">
              <w:rPr>
                <w:rFonts w:ascii="仿宋_GB2312" w:eastAsia="仿宋_GB2312" w:hAnsi="宋体" w:cs="Times New Roman" w:hint="eastAsia"/>
                <w:sz w:val="30"/>
                <w:szCs w:val="30"/>
              </w:rPr>
              <w:t>1-1.5小时/次</w:t>
            </w:r>
          </w:p>
        </w:tc>
        <w:tc>
          <w:tcPr>
            <w:tcW w:w="2131" w:type="dxa"/>
          </w:tcPr>
          <w:p w:rsidR="00C660C3" w:rsidRPr="006641FE" w:rsidRDefault="00C20B8C" w:rsidP="00AE5B76">
            <w:pPr>
              <w:spacing w:line="560" w:lineRule="exact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6641FE">
              <w:rPr>
                <w:rFonts w:ascii="仿宋_GB2312" w:eastAsia="仿宋_GB2312" w:hAnsi="宋体" w:cs="Times New Roman" w:hint="eastAsia"/>
                <w:sz w:val="30"/>
                <w:szCs w:val="30"/>
              </w:rPr>
              <w:t>3-10次/周期</w:t>
            </w:r>
          </w:p>
        </w:tc>
      </w:tr>
      <w:tr w:rsidR="00C660C3" w:rsidRPr="006641FE">
        <w:trPr>
          <w:jc w:val="center"/>
        </w:trPr>
        <w:tc>
          <w:tcPr>
            <w:tcW w:w="2372" w:type="dxa"/>
          </w:tcPr>
          <w:p w:rsidR="00C660C3" w:rsidRPr="006641FE" w:rsidRDefault="00C20B8C" w:rsidP="00AE5B76">
            <w:pPr>
              <w:spacing w:line="560" w:lineRule="exact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6641FE">
              <w:rPr>
                <w:rFonts w:ascii="仿宋_GB2312" w:eastAsia="仿宋_GB2312" w:hAnsi="宋体" w:cs="Times New Roman" w:hint="eastAsia"/>
                <w:sz w:val="30"/>
                <w:szCs w:val="30"/>
              </w:rPr>
              <w:t>科学健身宣传品</w:t>
            </w:r>
          </w:p>
        </w:tc>
        <w:tc>
          <w:tcPr>
            <w:tcW w:w="2993" w:type="dxa"/>
          </w:tcPr>
          <w:p w:rsidR="00C660C3" w:rsidRPr="006641FE" w:rsidRDefault="00C20B8C" w:rsidP="00AE5B76">
            <w:pPr>
              <w:spacing w:line="560" w:lineRule="exact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6641FE">
              <w:rPr>
                <w:rFonts w:ascii="仿宋_GB2312" w:eastAsia="仿宋_GB2312" w:hAnsi="宋体" w:cs="Times New Roman" w:hint="eastAsia"/>
                <w:sz w:val="30"/>
                <w:szCs w:val="30"/>
              </w:rPr>
              <w:t>1本</w:t>
            </w:r>
            <w:proofErr w:type="gramStart"/>
            <w:r w:rsidRPr="006641FE">
              <w:rPr>
                <w:rFonts w:ascii="仿宋_GB2312" w:eastAsia="仿宋_GB2312" w:hAnsi="宋体" w:cs="Times New Roman" w:hint="eastAsia"/>
                <w:sz w:val="30"/>
                <w:szCs w:val="30"/>
              </w:rPr>
              <w:t>或册或</w:t>
            </w:r>
            <w:proofErr w:type="gramEnd"/>
            <w:r w:rsidRPr="006641FE">
              <w:rPr>
                <w:rFonts w:ascii="仿宋_GB2312" w:eastAsia="仿宋_GB2312" w:hAnsi="宋体" w:cs="Times New Roman" w:hint="eastAsia"/>
                <w:sz w:val="30"/>
                <w:szCs w:val="30"/>
              </w:rPr>
              <w:t>张</w:t>
            </w:r>
          </w:p>
        </w:tc>
        <w:tc>
          <w:tcPr>
            <w:tcW w:w="2131" w:type="dxa"/>
          </w:tcPr>
          <w:p w:rsidR="00C660C3" w:rsidRPr="006641FE" w:rsidRDefault="00C20B8C" w:rsidP="00AE5B76">
            <w:pPr>
              <w:spacing w:line="560" w:lineRule="exact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6641FE">
              <w:rPr>
                <w:rFonts w:ascii="仿宋_GB2312" w:eastAsia="仿宋_GB2312" w:hAnsi="宋体" w:cs="Times New Roman" w:hint="eastAsia"/>
                <w:sz w:val="30"/>
                <w:szCs w:val="30"/>
              </w:rPr>
              <w:t>不定期</w:t>
            </w:r>
          </w:p>
        </w:tc>
      </w:tr>
    </w:tbl>
    <w:p w:rsidR="00C660C3" w:rsidRPr="00E67D02" w:rsidRDefault="00C20B8C" w:rsidP="00AE5B76">
      <w:pPr>
        <w:spacing w:line="560" w:lineRule="exact"/>
        <w:ind w:firstLineChars="200" w:firstLine="602"/>
        <w:rPr>
          <w:rFonts w:ascii="仿宋_GB2312" w:eastAsia="仿宋_GB2312" w:hAnsi="宋体" w:cs="Times New Roman"/>
          <w:b/>
          <w:sz w:val="30"/>
          <w:szCs w:val="30"/>
        </w:rPr>
      </w:pPr>
      <w:r w:rsidRPr="00E67D02">
        <w:rPr>
          <w:rFonts w:ascii="仿宋_GB2312" w:eastAsia="仿宋_GB2312" w:hAnsi="宋体" w:cs="Times New Roman" w:hint="eastAsia"/>
          <w:b/>
          <w:sz w:val="30"/>
          <w:szCs w:val="30"/>
        </w:rPr>
        <w:t>（三）配送产品来源</w:t>
      </w:r>
    </w:p>
    <w:p w:rsidR="00C660C3" w:rsidRPr="00E67D02" w:rsidRDefault="00C20B8C" w:rsidP="00AE5B76">
      <w:pPr>
        <w:spacing w:line="560" w:lineRule="exact"/>
        <w:ind w:firstLineChars="200" w:firstLine="602"/>
        <w:rPr>
          <w:rFonts w:ascii="仿宋_GB2312" w:eastAsia="仿宋_GB2312" w:hAnsi="宋体" w:cs="Times New Roman"/>
          <w:b/>
          <w:sz w:val="30"/>
          <w:szCs w:val="30"/>
        </w:rPr>
      </w:pPr>
      <w:r w:rsidRPr="00E67D02">
        <w:rPr>
          <w:rFonts w:ascii="仿宋_GB2312" w:eastAsia="仿宋_GB2312" w:hAnsi="宋体" w:cs="Times New Roman" w:hint="eastAsia"/>
          <w:b/>
          <w:sz w:val="30"/>
          <w:szCs w:val="30"/>
        </w:rPr>
        <w:t>1、建立社区体育配送专业人才库。人才来源：</w:t>
      </w:r>
    </w:p>
    <w:p w:rsidR="00C660C3" w:rsidRPr="006641FE" w:rsidRDefault="00C20B8C" w:rsidP="00AE5B76">
      <w:pPr>
        <w:spacing w:line="560" w:lineRule="exact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 w:rsidRPr="006641FE">
        <w:rPr>
          <w:rFonts w:ascii="仿宋_GB2312" w:eastAsia="仿宋_GB2312" w:hAnsi="宋体" w:cs="Times New Roman" w:hint="eastAsia"/>
          <w:sz w:val="30"/>
          <w:szCs w:val="30"/>
        </w:rPr>
        <w:t>（1）上海体育学院等体育类院校，交通大学、复旦大学、上海外国语大学等高校体育专业的教师和学生。</w:t>
      </w:r>
    </w:p>
    <w:p w:rsidR="00C660C3" w:rsidRPr="006641FE" w:rsidRDefault="00C20B8C" w:rsidP="00AE5B76">
      <w:pPr>
        <w:spacing w:line="560" w:lineRule="exact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 w:rsidRPr="006641FE">
        <w:rPr>
          <w:rFonts w:ascii="仿宋_GB2312" w:eastAsia="仿宋_GB2312" w:hAnsi="宋体" w:cs="Times New Roman" w:hint="eastAsia"/>
          <w:sz w:val="30"/>
          <w:szCs w:val="30"/>
        </w:rPr>
        <w:t>（2）本市各单项体育协会的教练、裁判和具有专业技能特长的人员。</w:t>
      </w:r>
    </w:p>
    <w:p w:rsidR="00C660C3" w:rsidRPr="006641FE" w:rsidRDefault="00C20B8C" w:rsidP="00AE5B76">
      <w:pPr>
        <w:spacing w:line="560" w:lineRule="exact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 w:rsidRPr="006641FE">
        <w:rPr>
          <w:rFonts w:ascii="仿宋_GB2312" w:eastAsia="仿宋_GB2312" w:hAnsi="宋体" w:cs="Times New Roman" w:hint="eastAsia"/>
          <w:sz w:val="30"/>
          <w:szCs w:val="30"/>
        </w:rPr>
        <w:t>（3）社会经营性体育俱乐部内具有专业资质的健身教练。</w:t>
      </w:r>
    </w:p>
    <w:p w:rsidR="00C660C3" w:rsidRPr="006641FE" w:rsidRDefault="00C20B8C" w:rsidP="00AE5B76">
      <w:pPr>
        <w:spacing w:line="560" w:lineRule="exact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 w:rsidRPr="006641FE">
        <w:rPr>
          <w:rFonts w:ascii="仿宋_GB2312" w:eastAsia="仿宋_GB2312" w:hAnsi="宋体" w:cs="Times New Roman" w:hint="eastAsia"/>
          <w:sz w:val="30"/>
          <w:szCs w:val="30"/>
        </w:rPr>
        <w:t>（4）具有健身技能特长和卫生健康专业知识的其他专业人员。</w:t>
      </w:r>
    </w:p>
    <w:p w:rsidR="00C660C3" w:rsidRPr="00E67D02" w:rsidRDefault="00C20B8C" w:rsidP="00AE5B76">
      <w:pPr>
        <w:spacing w:line="560" w:lineRule="exact"/>
        <w:ind w:firstLineChars="200" w:firstLine="602"/>
        <w:rPr>
          <w:rFonts w:ascii="仿宋_GB2312" w:eastAsia="仿宋_GB2312" w:hAnsi="宋体" w:cs="Times New Roman"/>
          <w:b/>
          <w:sz w:val="30"/>
          <w:szCs w:val="30"/>
        </w:rPr>
      </w:pPr>
      <w:r w:rsidRPr="00E67D02">
        <w:rPr>
          <w:rFonts w:ascii="仿宋_GB2312" w:eastAsia="仿宋_GB2312" w:hAnsi="宋体" w:cs="Times New Roman" w:hint="eastAsia"/>
          <w:b/>
          <w:sz w:val="30"/>
          <w:szCs w:val="30"/>
        </w:rPr>
        <w:t>2、通过招标、合作等方式，向各高校、协会和专业社会组织、企业购买相应配送产品。</w:t>
      </w:r>
    </w:p>
    <w:p w:rsidR="00C660C3" w:rsidRPr="00E67D02" w:rsidRDefault="00C20B8C" w:rsidP="00AE5B76">
      <w:pPr>
        <w:spacing w:line="560" w:lineRule="exact"/>
        <w:ind w:firstLineChars="200" w:firstLine="600"/>
        <w:rPr>
          <w:rFonts w:ascii="黑体" w:eastAsia="黑体" w:hAnsi="黑体" w:cs="Times New Roman"/>
          <w:sz w:val="30"/>
          <w:szCs w:val="30"/>
        </w:rPr>
      </w:pPr>
      <w:r w:rsidRPr="00E67D02">
        <w:rPr>
          <w:rFonts w:ascii="黑体" w:eastAsia="黑体" w:hAnsi="黑体" w:cs="Times New Roman" w:hint="eastAsia"/>
          <w:sz w:val="30"/>
          <w:szCs w:val="30"/>
        </w:rPr>
        <w:t>四、组织架构与配送流程</w:t>
      </w:r>
    </w:p>
    <w:p w:rsidR="00C660C3" w:rsidRPr="00E67D02" w:rsidRDefault="00C20B8C" w:rsidP="00AE5B76">
      <w:pPr>
        <w:spacing w:line="560" w:lineRule="exact"/>
        <w:rPr>
          <w:rFonts w:ascii="仿宋_GB2312" w:eastAsia="仿宋_GB2312" w:hAnsi="宋体" w:cs="Times New Roman"/>
          <w:b/>
          <w:sz w:val="30"/>
          <w:szCs w:val="30"/>
        </w:rPr>
      </w:pPr>
      <w:r w:rsidRPr="00E67D02">
        <w:rPr>
          <w:rFonts w:ascii="仿宋_GB2312" w:eastAsia="仿宋_GB2312" w:hAnsi="宋体" w:cs="Times New Roman" w:hint="eastAsia"/>
          <w:b/>
          <w:sz w:val="30"/>
          <w:szCs w:val="30"/>
        </w:rPr>
        <w:t xml:space="preserve">    （一）组织架构</w:t>
      </w:r>
    </w:p>
    <w:p w:rsidR="00C660C3" w:rsidRPr="006641FE" w:rsidRDefault="00C20B8C" w:rsidP="00AE5B76">
      <w:pPr>
        <w:spacing w:line="560" w:lineRule="exact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 w:rsidRPr="006641FE">
        <w:rPr>
          <w:rFonts w:ascii="仿宋_GB2312" w:eastAsia="仿宋_GB2312" w:hAnsi="宋体" w:cs="Times New Roman" w:hint="eastAsia"/>
          <w:sz w:val="30"/>
          <w:szCs w:val="30"/>
        </w:rPr>
        <w:t>市体育局群体处委托市社区体育协会承接社区体育服务配送工作，按照社区体育服务配送主要涉及的工作内容（包括项目</w:t>
      </w:r>
      <w:r w:rsidRPr="006641FE">
        <w:rPr>
          <w:rFonts w:ascii="仿宋_GB2312" w:eastAsia="仿宋_GB2312" w:hAnsi="宋体" w:cs="Times New Roman" w:hint="eastAsia"/>
          <w:sz w:val="30"/>
          <w:szCs w:val="30"/>
        </w:rPr>
        <w:lastRenderedPageBreak/>
        <w:t>招标，菜单选择，申请受理，资源管理，项目实施及评估等环节），建立规范的配送流程，并负责具体实施和评估。</w:t>
      </w:r>
    </w:p>
    <w:p w:rsidR="00C660C3" w:rsidRPr="006641FE" w:rsidRDefault="004B15F2">
      <w:pPr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Times New Roman"/>
          <w:sz w:val="30"/>
          <w:szCs w:val="30"/>
        </w:rPr>
        <w:pict>
          <v:rect id="Rectangle 33" o:spid="_x0000_s1026" style="position:absolute;left:0;text-align:left;margin-left:189.95pt;margin-top:9.6pt;width:61.05pt;height:25.8pt;z-index:2" o:preferrelative="t" fillcolor="#8064a2" strokecolor="#f2f2f2" strokeweight="3pt">
            <v:stroke miterlimit="2"/>
            <v:shadow on="t" color="#3f3151" opacity=".5" offset="1pt"/>
            <v:textbox style="mso-next-textbox:#Rectangle 33">
              <w:txbxContent>
                <w:p w:rsidR="00C660C3" w:rsidRDefault="00C20B8C">
                  <w:pPr>
                    <w:rPr>
                      <w:color w:val="FFFFFF"/>
                    </w:rPr>
                  </w:pPr>
                  <w:r>
                    <w:rPr>
                      <w:rFonts w:hint="eastAsia"/>
                      <w:color w:val="FFFFFF"/>
                    </w:rPr>
                    <w:t>市体育局</w:t>
                  </w:r>
                </w:p>
              </w:txbxContent>
            </v:textbox>
          </v:rect>
        </w:pict>
      </w:r>
    </w:p>
    <w:p w:rsidR="00C660C3" w:rsidRPr="006641FE" w:rsidRDefault="004B15F2" w:rsidP="006641FE">
      <w:pPr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Times New Roman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7" o:spid="_x0000_s1027" type="#_x0000_t202" style="position:absolute;left:0;text-align:left;margin-left:218.2pt;margin-top:4.2pt;width:83pt;height:21.45pt;z-index:51" o:preferrelative="t" strokecolor="white">
            <v:stroke miterlimit="2"/>
            <v:textbox style="mso-next-textbox:#Text Box 107">
              <w:txbxContent>
                <w:p w:rsidR="00C660C3" w:rsidRDefault="00C20B8C">
                  <w:pPr>
                    <w:rPr>
                      <w:shd w:val="clear" w:color="auto" w:fill="C00000"/>
                    </w:rPr>
                  </w:pPr>
                  <w:r>
                    <w:rPr>
                      <w:rFonts w:hint="eastAsia"/>
                      <w:shd w:val="clear" w:color="auto" w:fill="C00000"/>
                    </w:rPr>
                    <w:t>政府购买服务</w:t>
                  </w:r>
                </w:p>
              </w:txbxContent>
            </v:textbox>
          </v:shape>
        </w:pict>
      </w:r>
      <w:r>
        <w:rPr>
          <w:rFonts w:ascii="仿宋_GB2312" w:eastAsia="仿宋_GB2312" w:hAnsi="宋体" w:cs="Times New Roman"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0" o:spid="_x0000_s1028" type="#_x0000_t32" style="position:absolute;left:0;text-align:left;margin-left:216.95pt;margin-top:5.4pt;width:.05pt;height:18.85pt;z-index:24" o:preferrelative="t" filled="t">
            <v:stroke miterlimit="2"/>
          </v:shape>
        </w:pict>
      </w:r>
      <w:r>
        <w:rPr>
          <w:rFonts w:ascii="仿宋_GB2312" w:eastAsia="仿宋_GB2312" w:hAnsi="宋体" w:cs="Times New Roman"/>
          <w:sz w:val="30"/>
          <w:szCs w:val="30"/>
        </w:rPr>
        <w:pict>
          <v:rect id="Rectangle 34" o:spid="_x0000_s1029" style="position:absolute;left:0;text-align:left;margin-left:169.6pt;margin-top:25.65pt;width:98.4pt;height:25.8pt;z-index:3" o:preferrelative="t" fillcolor="#9bbb59" strokecolor="#f2f2f2" strokeweight="3pt">
            <v:stroke miterlimit="2"/>
            <v:shadow on="t" color="#4e6128" opacity=".5" offset="1pt"/>
            <v:textbox style="mso-next-textbox:#Rectangle 34">
              <w:txbxContent>
                <w:p w:rsidR="00C660C3" w:rsidRDefault="00C20B8C">
                  <w:pPr>
                    <w:rPr>
                      <w:color w:val="FFFFFF"/>
                    </w:rPr>
                  </w:pPr>
                  <w:r>
                    <w:rPr>
                      <w:rFonts w:hint="eastAsia"/>
                      <w:color w:val="FFFFFF"/>
                    </w:rPr>
                    <w:t>市社区体育协会</w:t>
                  </w:r>
                </w:p>
              </w:txbxContent>
            </v:textbox>
          </v:rect>
        </w:pict>
      </w:r>
    </w:p>
    <w:p w:rsidR="00C660C3" w:rsidRPr="006641FE" w:rsidRDefault="004B15F2" w:rsidP="006641FE">
      <w:pPr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Times New Roman"/>
          <w:sz w:val="30"/>
          <w:szCs w:val="30"/>
        </w:rPr>
        <w:pict>
          <v:shape id="Text Box 108" o:spid="_x0000_s1030" type="#_x0000_t202" style="position:absolute;left:0;text-align:left;margin-left:229.5pt;margin-top:25.5pt;width:71.15pt;height:24.35pt;z-index:52" o:preferrelative="t" strokecolor="white">
            <v:stroke miterlimit="2"/>
            <v:textbox style="mso-next-textbox:#Text Box 108">
              <w:txbxContent>
                <w:p w:rsidR="00C660C3" w:rsidRDefault="00C20B8C">
                  <w:pPr>
                    <w:rPr>
                      <w:shd w:val="clear" w:color="auto" w:fill="C00000"/>
                    </w:rPr>
                  </w:pPr>
                  <w:r>
                    <w:rPr>
                      <w:rFonts w:hint="eastAsia"/>
                      <w:shd w:val="clear" w:color="auto" w:fill="C00000"/>
                    </w:rPr>
                    <w:t>招标采购</w:t>
                  </w:r>
                </w:p>
              </w:txbxContent>
            </v:textbox>
          </v:shape>
        </w:pict>
      </w:r>
      <w:r>
        <w:rPr>
          <w:rFonts w:ascii="仿宋_GB2312" w:eastAsia="仿宋_GB2312" w:hAnsi="宋体" w:cs="Times New Roman"/>
          <w:sz w:val="30"/>
          <w:szCs w:val="30"/>
        </w:rPr>
        <w:pict>
          <v:shape id="AutoShape 85" o:spid="_x0000_s1031" type="#_x0000_t32" style="position:absolute;left:0;text-align:left;margin-left:215.75pt;margin-top:26.2pt;width:.1pt;height:24.35pt;z-index:29" o:preferrelative="t" filled="t">
            <v:stroke miterlimit="2"/>
          </v:shape>
        </w:pict>
      </w:r>
      <w:r>
        <w:rPr>
          <w:rFonts w:ascii="仿宋_GB2312" w:eastAsia="仿宋_GB2312" w:hAnsi="宋体" w:cs="Times New Roman"/>
          <w:sz w:val="30"/>
          <w:szCs w:val="30"/>
        </w:rPr>
        <w:pict>
          <v:shape id="AutoShape 86" o:spid="_x0000_s1032" type="#_x0000_t32" style="position:absolute;left:0;text-align:left;margin-left:329pt;margin-top:7.3pt;width:.05pt;height:65.05pt;flip:x;z-index:30" o:preferrelative="t" filled="t">
            <v:stroke miterlimit="2"/>
          </v:shape>
        </w:pict>
      </w:r>
      <w:r>
        <w:rPr>
          <w:rFonts w:ascii="仿宋_GB2312" w:eastAsia="仿宋_GB2312" w:hAnsi="宋体" w:cs="Times New Roman"/>
          <w:sz w:val="30"/>
          <w:szCs w:val="30"/>
        </w:rPr>
        <w:pict>
          <v:shape id="AutoShape 87" o:spid="_x0000_s1033" type="#_x0000_t32" style="position:absolute;left:0;text-align:left;margin-left:268.75pt;margin-top:7.3pt;width:60.25pt;height:.05pt;z-index:31" o:preferrelative="t" filled="t">
            <v:stroke miterlimit="2"/>
          </v:shape>
        </w:pict>
      </w:r>
    </w:p>
    <w:p w:rsidR="00C660C3" w:rsidRPr="006641FE" w:rsidRDefault="004B15F2" w:rsidP="006641FE">
      <w:pPr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Times New Roman"/>
          <w:sz w:val="30"/>
          <w:szCs w:val="30"/>
        </w:rPr>
        <w:pict>
          <v:shape id="AutoShape 81" o:spid="_x0000_s1034" type="#_x0000_t32" style="position:absolute;left:0;text-align:left;margin-left:107.65pt;margin-top:19.35pt;width:148.1pt;height:.05pt;z-index:25" o:preferrelative="t" filled="t">
            <v:stroke miterlimit="2"/>
          </v:shape>
        </w:pict>
      </w:r>
      <w:r>
        <w:rPr>
          <w:rFonts w:ascii="仿宋_GB2312" w:eastAsia="仿宋_GB2312" w:hAnsi="宋体" w:cs="Times New Roman"/>
          <w:sz w:val="30"/>
          <w:szCs w:val="30"/>
        </w:rPr>
        <w:pict>
          <v:shape id="AutoShape 83" o:spid="_x0000_s1035" type="#_x0000_t32" style="position:absolute;left:0;text-align:left;margin-left:182.4pt;margin-top:20.75pt;width:.05pt;height:20.4pt;z-index:27" o:preferrelative="t" filled="t">
            <v:stroke miterlimit="2"/>
          </v:shape>
        </w:pict>
      </w:r>
      <w:r>
        <w:rPr>
          <w:rFonts w:ascii="仿宋_GB2312" w:eastAsia="仿宋_GB2312" w:hAnsi="宋体" w:cs="Times New Roman"/>
          <w:sz w:val="30"/>
          <w:szCs w:val="30"/>
        </w:rPr>
        <w:pict>
          <v:shape id="AutoShape 84" o:spid="_x0000_s1036" type="#_x0000_t32" style="position:absolute;left:0;text-align:left;margin-left:255.7pt;margin-top:20.75pt;width:.05pt;height:20.4pt;z-index:28" o:preferrelative="t" filled="t">
            <v:stroke miterlimit="2"/>
          </v:shape>
        </w:pict>
      </w:r>
      <w:r>
        <w:rPr>
          <w:rFonts w:ascii="仿宋_GB2312" w:eastAsia="仿宋_GB2312" w:hAnsi="宋体" w:cs="Times New Roman"/>
          <w:sz w:val="30"/>
          <w:szCs w:val="30"/>
        </w:rPr>
        <w:pict>
          <v:shape id="AutoShape 82" o:spid="_x0000_s1037" type="#_x0000_t32" style="position:absolute;left:0;text-align:left;margin-left:107.15pt;margin-top:19.35pt;width:.05pt;height:21.8pt;z-index:26" o:preferrelative="t" filled="t">
            <v:stroke miterlimit="2"/>
          </v:shape>
        </w:pict>
      </w:r>
    </w:p>
    <w:p w:rsidR="00C660C3" w:rsidRPr="006641FE" w:rsidRDefault="004B15F2" w:rsidP="006641FE">
      <w:pPr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Times New Roman"/>
          <w:sz w:val="30"/>
          <w:szCs w:val="30"/>
        </w:rPr>
        <w:pict>
          <v:rect id="Rectangle 38" o:spid="_x0000_s1038" style="position:absolute;left:0;text-align:left;margin-left:239.05pt;margin-top:10.9pt;width:33.95pt;height:75.4pt;z-index:11" o:preferrelative="t" fillcolor="#4bacc6" strokecolor="#f2f2f2" strokeweight="3pt">
            <v:stroke miterlimit="2"/>
            <v:shadow on="t" color="#205867" opacity=".5" offset="1pt"/>
            <v:textbox style="mso-next-textbox:#Rectangle 38">
              <w:txbxContent>
                <w:p w:rsidR="00C660C3" w:rsidRDefault="00C20B8C">
                  <w:pPr>
                    <w:rPr>
                      <w:color w:val="FFFFFF"/>
                    </w:rPr>
                  </w:pPr>
                  <w:r>
                    <w:rPr>
                      <w:rFonts w:hint="eastAsia"/>
                      <w:color w:val="FFFFFF"/>
                    </w:rPr>
                    <w:t>专业公司</w:t>
                  </w:r>
                </w:p>
              </w:txbxContent>
            </v:textbox>
          </v:rect>
        </w:pict>
      </w:r>
      <w:r>
        <w:rPr>
          <w:rFonts w:ascii="仿宋_GB2312" w:eastAsia="仿宋_GB2312" w:hAnsi="宋体" w:cs="Times New Roman"/>
          <w:sz w:val="30"/>
          <w:szCs w:val="30"/>
        </w:rPr>
        <w:pict>
          <v:rect id="Rectangle 37" o:spid="_x0000_s1039" style="position:absolute;left:0;text-align:left;margin-left:166.15pt;margin-top:10.9pt;width:33.95pt;height:75.4pt;z-index:10" o:preferrelative="t" fillcolor="#4bacc6" strokecolor="#f2f2f2" strokeweight="3pt">
            <v:stroke miterlimit="2"/>
            <v:shadow on="t" color="#205867" opacity=".5" offset="1pt"/>
            <v:textbox style="mso-next-textbox:#Rectangle 37">
              <w:txbxContent>
                <w:p w:rsidR="00C660C3" w:rsidRDefault="00C20B8C">
                  <w:pPr>
                    <w:rPr>
                      <w:color w:val="FFFFFF"/>
                    </w:rPr>
                  </w:pPr>
                  <w:r>
                    <w:rPr>
                      <w:rFonts w:hint="eastAsia"/>
                      <w:color w:val="FFFFFF"/>
                    </w:rPr>
                    <w:t>高等院校</w:t>
                  </w:r>
                </w:p>
              </w:txbxContent>
            </v:textbox>
          </v:rect>
        </w:pict>
      </w:r>
      <w:r>
        <w:rPr>
          <w:rFonts w:ascii="仿宋_GB2312" w:eastAsia="仿宋_GB2312" w:hAnsi="宋体" w:cs="Times New Roman"/>
          <w:sz w:val="30"/>
          <w:szCs w:val="30"/>
        </w:rPr>
        <w:pict>
          <v:rect id="Rectangle 36" o:spid="_x0000_s1040" style="position:absolute;left:0;text-align:left;margin-left:92.7pt;margin-top:10.9pt;width:33.95pt;height:75.4pt;z-index:9" o:preferrelative="t" fillcolor="#4bacc6" strokecolor="#f2f2f2" strokeweight="3pt">
            <v:stroke miterlimit="2"/>
            <v:shadow on="t" color="#205867" opacity=".5" offset="1pt"/>
            <v:textbox style="mso-next-textbox:#Rectangle 36">
              <w:txbxContent>
                <w:p w:rsidR="00C660C3" w:rsidRDefault="00C20B8C">
                  <w:pPr>
                    <w:rPr>
                      <w:color w:val="FFFFFF"/>
                    </w:rPr>
                  </w:pPr>
                  <w:r>
                    <w:rPr>
                      <w:rFonts w:hint="eastAsia"/>
                      <w:color w:val="FFFFFF"/>
                    </w:rPr>
                    <w:t>单项协会</w:t>
                  </w:r>
                </w:p>
              </w:txbxContent>
            </v:textbox>
          </v:rect>
        </w:pict>
      </w:r>
      <w:r>
        <w:rPr>
          <w:rFonts w:ascii="仿宋_GB2312" w:eastAsia="仿宋_GB2312" w:hAnsi="宋体" w:cs="Times New Roman"/>
          <w:sz w:val="30"/>
          <w:szCs w:val="30"/>
        </w:rPr>
        <w:pict>
          <v:rect id="Rectangle 39" o:spid="_x0000_s1041" style="position:absolute;left:0;text-align:left;margin-left:308.65pt;margin-top:10.9pt;width:33.95pt;height:75.4pt;z-index:12" o:preferrelative="t" fillcolor="#4bacc6" strokecolor="#f2f2f2" strokeweight="3pt">
            <v:stroke miterlimit="2"/>
            <v:shadow on="t" color="#205867" opacity=".5" offset="1pt"/>
            <v:textbox style="mso-next-textbox:#Rectangle 39">
              <w:txbxContent>
                <w:p w:rsidR="00C660C3" w:rsidRDefault="00C20B8C">
                  <w:pPr>
                    <w:rPr>
                      <w:color w:val="FFFFFF"/>
                    </w:rPr>
                  </w:pPr>
                  <w:r>
                    <w:rPr>
                      <w:rFonts w:hint="eastAsia"/>
                      <w:color w:val="FFFFFF"/>
                    </w:rPr>
                    <w:t>师资库</w:t>
                  </w:r>
                </w:p>
              </w:txbxContent>
            </v:textbox>
          </v:rect>
        </w:pict>
      </w:r>
    </w:p>
    <w:p w:rsidR="00C660C3" w:rsidRPr="006641FE" w:rsidRDefault="00C660C3">
      <w:pPr>
        <w:rPr>
          <w:rFonts w:ascii="仿宋_GB2312" w:eastAsia="仿宋_GB2312" w:hAnsi="宋体" w:cs="Times New Roman"/>
          <w:sz w:val="30"/>
          <w:szCs w:val="30"/>
        </w:rPr>
      </w:pPr>
    </w:p>
    <w:p w:rsidR="00C660C3" w:rsidRPr="006641FE" w:rsidRDefault="004B15F2" w:rsidP="006641FE">
      <w:pPr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Times New Roman"/>
          <w:sz w:val="30"/>
          <w:szCs w:val="30"/>
        </w:rPr>
        <w:pict>
          <v:shape id="AutoShape 92" o:spid="_x0000_s1044" type="#_x0000_t32" style="position:absolute;left:0;text-align:left;margin-left:327.55pt;margin-top:28.1pt;width:.05pt;height:19.95pt;z-index:36" o:preferrelative="t" filled="t">
            <v:stroke miterlimit="2"/>
          </v:shape>
        </w:pict>
      </w:r>
      <w:r>
        <w:rPr>
          <w:rFonts w:ascii="仿宋_GB2312" w:eastAsia="仿宋_GB2312" w:hAnsi="宋体" w:cs="Times New Roman"/>
          <w:sz w:val="30"/>
          <w:szCs w:val="30"/>
        </w:rPr>
        <w:pict>
          <v:shape id="AutoShape 90" o:spid="_x0000_s1045" type="#_x0000_t32" style="position:absolute;left:0;text-align:left;margin-left:262.5pt;margin-top:28.1pt;width:.05pt;height:19.95pt;z-index:34" o:preferrelative="t" filled="t">
            <v:stroke miterlimit="2"/>
          </v:shape>
        </w:pict>
      </w:r>
      <w:r>
        <w:rPr>
          <w:rFonts w:ascii="仿宋_GB2312" w:eastAsia="仿宋_GB2312" w:hAnsi="宋体" w:cs="Times New Roman"/>
          <w:sz w:val="30"/>
          <w:szCs w:val="30"/>
        </w:rPr>
        <w:pict>
          <v:shape id="AutoShape 88" o:spid="_x0000_s1048" type="#_x0000_t32" style="position:absolute;left:0;text-align:left;margin-left:107.65pt;margin-top:28.1pt;width:.05pt;height:19.95pt;z-index:32" o:preferrelative="t" filled="t">
            <v:stroke miterlimit="2"/>
          </v:shape>
        </w:pict>
      </w:r>
      <w:r>
        <w:rPr>
          <w:rFonts w:ascii="仿宋_GB2312" w:eastAsia="仿宋_GB2312" w:hAnsi="宋体" w:cs="Times New Roman"/>
          <w:sz w:val="30"/>
          <w:szCs w:val="30"/>
        </w:rPr>
        <w:pict>
          <v:shape id="AutoShape 106" o:spid="_x0000_s1042" type="#_x0000_t32" style="position:absolute;left:0;text-align:left;margin-left:182.45pt;margin-top:28.1pt;width:.05pt;height:8.4pt;z-index:50" o:preferrelative="t" filled="t">
            <v:stroke miterlimit="2"/>
          </v:shape>
        </w:pict>
      </w:r>
      <w:r>
        <w:rPr>
          <w:rFonts w:ascii="仿宋_GB2312" w:eastAsia="仿宋_GB2312" w:hAnsi="宋体" w:cs="Times New Roman"/>
          <w:sz w:val="30"/>
          <w:szCs w:val="30"/>
        </w:rPr>
        <w:pict>
          <v:shape id="AutoShape 105" o:spid="_x0000_s1043" type="#_x0000_t32" style="position:absolute;left:0;text-align:left;margin-left:162.95pt;margin-top:36.5pt;width:45pt;height:.05pt;z-index:49" o:preferrelative="t" filled="t">
            <v:stroke miterlimit="2"/>
          </v:shape>
        </w:pict>
      </w:r>
    </w:p>
    <w:p w:rsidR="00C660C3" w:rsidRPr="006641FE" w:rsidRDefault="004B15F2" w:rsidP="006641FE">
      <w:pPr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Times New Roman"/>
          <w:sz w:val="30"/>
          <w:szCs w:val="30"/>
        </w:rPr>
        <w:pict>
          <v:rect id="Rectangle 44" o:spid="_x0000_s1052" style="position:absolute;left:0;text-align:left;margin-left:308.65pt;margin-top:21.4pt;width:33.95pt;height:50.95pt;z-index:17" o:preferrelative="t" fillcolor="#f79646" strokecolor="#f2f2f2" strokeweight="3pt">
            <v:stroke miterlimit="2"/>
            <v:shadow on="t" color="#974706" opacity=".5" offset="1pt"/>
            <v:textbox style="mso-next-textbox:#Rectangle 44">
              <w:txbxContent>
                <w:p w:rsidR="00C660C3" w:rsidRDefault="00C20B8C">
                  <w:pPr>
                    <w:rPr>
                      <w:color w:val="FFFFFF"/>
                    </w:rPr>
                  </w:pPr>
                  <w:r>
                    <w:rPr>
                      <w:rFonts w:hint="eastAsia"/>
                      <w:color w:val="FFFFFF"/>
                    </w:rPr>
                    <w:t>讲师</w:t>
                  </w:r>
                </w:p>
              </w:txbxContent>
            </v:textbox>
          </v:rect>
        </w:pict>
      </w:r>
      <w:r>
        <w:rPr>
          <w:rFonts w:ascii="仿宋_GB2312" w:eastAsia="仿宋_GB2312" w:hAnsi="宋体" w:cs="Times New Roman"/>
          <w:sz w:val="30"/>
          <w:szCs w:val="30"/>
        </w:rPr>
        <w:pict>
          <v:rect id="Rectangle 43" o:spid="_x0000_s1049" style="position:absolute;left:0;text-align:left;margin-left:247.5pt;margin-top:21.4pt;width:33.95pt;height:50.95pt;z-index:16" o:preferrelative="t" fillcolor="#f79646" strokecolor="#f2f2f2" strokeweight="3pt">
            <v:stroke miterlimit="2"/>
            <v:shadow on="t" color="#974706" opacity=".5" offset="1pt"/>
            <v:textbox style="mso-next-textbox:#Rectangle 43">
              <w:txbxContent>
                <w:p w:rsidR="00C660C3" w:rsidRDefault="00C20B8C">
                  <w:pPr>
                    <w:rPr>
                      <w:color w:val="FFFFFF"/>
                    </w:rPr>
                  </w:pPr>
                  <w:r>
                    <w:rPr>
                      <w:rFonts w:hint="eastAsia"/>
                      <w:color w:val="FFFFFF"/>
                    </w:rPr>
                    <w:t>教练</w:t>
                  </w:r>
                </w:p>
              </w:txbxContent>
            </v:textbox>
          </v:rect>
        </w:pict>
      </w:r>
      <w:r>
        <w:rPr>
          <w:rFonts w:ascii="仿宋_GB2312" w:eastAsia="仿宋_GB2312" w:hAnsi="宋体" w:cs="Times New Roman"/>
          <w:sz w:val="30"/>
          <w:szCs w:val="30"/>
        </w:rPr>
        <w:pict>
          <v:rect id="Rectangle 42" o:spid="_x0000_s1053" style="position:absolute;left:0;text-align:left;margin-left:194.65pt;margin-top:21.4pt;width:33.95pt;height:50.95pt;z-index:15" o:preferrelative="t" fillcolor="#f79646" strokecolor="#f2f2f2" strokeweight="3pt">
            <v:stroke miterlimit="2"/>
            <v:shadow on="t" color="#974706" opacity=".5" offset="1pt"/>
            <v:textbox style="mso-next-textbox:#Rectangle 42">
              <w:txbxContent>
                <w:p w:rsidR="00C660C3" w:rsidRDefault="00C20B8C">
                  <w:pPr>
                    <w:rPr>
                      <w:color w:val="FFFFFF"/>
                    </w:rPr>
                  </w:pPr>
                  <w:r>
                    <w:rPr>
                      <w:rFonts w:hint="eastAsia"/>
                      <w:color w:val="FFFFFF"/>
                    </w:rPr>
                    <w:t>讲师</w:t>
                  </w:r>
                </w:p>
              </w:txbxContent>
            </v:textbox>
          </v:rect>
        </w:pict>
      </w:r>
      <w:r>
        <w:rPr>
          <w:rFonts w:ascii="仿宋_GB2312" w:eastAsia="仿宋_GB2312" w:hAnsi="宋体" w:cs="Times New Roman"/>
          <w:sz w:val="30"/>
          <w:szCs w:val="30"/>
        </w:rPr>
        <w:pict>
          <v:rect id="Rectangle 41" o:spid="_x0000_s1054" style="position:absolute;left:0;text-align:left;margin-left:144.25pt;margin-top:21.4pt;width:33.95pt;height:50.95pt;z-index:14" o:preferrelative="t" fillcolor="#f79646" strokecolor="#f2f2f2" strokeweight="3pt">
            <v:stroke miterlimit="2"/>
            <v:shadow on="t" color="#974706" opacity=".5" offset="1pt"/>
            <v:textbox style="mso-next-textbox:#Rectangle 41">
              <w:txbxContent>
                <w:p w:rsidR="00C660C3" w:rsidRDefault="00C20B8C">
                  <w:pPr>
                    <w:rPr>
                      <w:color w:val="FFFFFF"/>
                    </w:rPr>
                  </w:pPr>
                  <w:r>
                    <w:rPr>
                      <w:rFonts w:hint="eastAsia"/>
                      <w:color w:val="FFFFFF"/>
                    </w:rPr>
                    <w:t>教练</w:t>
                  </w:r>
                </w:p>
              </w:txbxContent>
            </v:textbox>
          </v:rect>
        </w:pict>
      </w:r>
      <w:r>
        <w:rPr>
          <w:rFonts w:ascii="仿宋_GB2312" w:eastAsia="仿宋_GB2312" w:hAnsi="宋体" w:cs="Times New Roman"/>
          <w:sz w:val="30"/>
          <w:szCs w:val="30"/>
        </w:rPr>
        <w:pict>
          <v:shape id="AutoShape 89" o:spid="_x0000_s1047" type="#_x0000_t32" style="position:absolute;left:0;text-align:left;margin-left:162.95pt;margin-top:7.4pt;width:.05pt;height:11.55pt;z-index:33" o:preferrelative="t" filled="t">
            <v:stroke miterlimit="2"/>
          </v:shape>
        </w:pict>
      </w:r>
      <w:r>
        <w:rPr>
          <w:rFonts w:ascii="仿宋_GB2312" w:eastAsia="仿宋_GB2312" w:hAnsi="宋体" w:cs="Times New Roman"/>
          <w:sz w:val="30"/>
          <w:szCs w:val="30"/>
        </w:rPr>
        <w:pict>
          <v:shape id="AutoShape 93" o:spid="_x0000_s1046" type="#_x0000_t32" style="position:absolute;left:0;text-align:left;margin-left:207.95pt;margin-top:7.4pt;width:.05pt;height:11.55pt;z-index:37" o:preferrelative="t" filled="t">
            <v:stroke miterlimit="2"/>
          </v:shape>
        </w:pict>
      </w:r>
      <w:r>
        <w:rPr>
          <w:rFonts w:ascii="仿宋_GB2312" w:eastAsia="仿宋_GB2312" w:hAnsi="宋体" w:cs="Times New Roman"/>
          <w:sz w:val="30"/>
          <w:szCs w:val="30"/>
        </w:rPr>
        <w:pict>
          <v:rect id="Rectangle 40" o:spid="_x0000_s1055" style="position:absolute;left:0;text-align:left;margin-left:88.6pt;margin-top:21.4pt;width:33.95pt;height:50.95pt;z-index:13" o:preferrelative="t" fillcolor="#f79646" strokecolor="#f2f2f2" strokeweight="3pt">
            <v:stroke miterlimit="2"/>
            <v:shadow on="t" color="#974706" opacity=".5" offset="1pt"/>
            <v:textbox style="mso-next-textbox:#Rectangle 40">
              <w:txbxContent>
                <w:p w:rsidR="00C660C3" w:rsidRDefault="00C20B8C">
                  <w:pPr>
                    <w:rPr>
                      <w:color w:val="FFFFFF"/>
                    </w:rPr>
                  </w:pPr>
                  <w:r>
                    <w:rPr>
                      <w:rFonts w:hint="eastAsia"/>
                      <w:color w:val="FFFFFF"/>
                    </w:rPr>
                    <w:t>教练</w:t>
                  </w:r>
                </w:p>
              </w:txbxContent>
            </v:textbox>
          </v:rect>
        </w:pict>
      </w:r>
    </w:p>
    <w:p w:rsidR="00C660C3" w:rsidRPr="006641FE" w:rsidRDefault="004B15F2" w:rsidP="006641FE">
      <w:pPr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Times New Roman"/>
          <w:sz w:val="30"/>
          <w:szCs w:val="30"/>
        </w:rPr>
        <w:pict>
          <v:rect id="Rectangle 50" o:spid="_x0000_s1050" style="position:absolute;left:0;text-align:left;margin-left:115.6pt;margin-top:74.45pt;width:33.95pt;height:39.4pt;z-index:19" o:preferrelative="t" strokecolor="#92cddc" strokeweight="1pt">
            <v:fill color2="#b6dde8" focus="100%" type="gradient"/>
            <v:stroke miterlimit="2"/>
            <v:shadow on="t" color="#205867" opacity=".5" offset="1pt"/>
            <v:textbox style="mso-next-textbox:#Rectangle 50">
              <w:txbxContent>
                <w:p w:rsidR="00C660C3" w:rsidRDefault="00C20B8C"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社区</w:t>
                  </w:r>
                </w:p>
              </w:txbxContent>
            </v:textbox>
          </v:rect>
        </w:pict>
      </w:r>
      <w:r>
        <w:rPr>
          <w:rFonts w:ascii="仿宋_GB2312" w:eastAsia="仿宋_GB2312" w:hAnsi="宋体" w:cs="Times New Roman"/>
          <w:sz w:val="30"/>
          <w:szCs w:val="30"/>
        </w:rPr>
        <w:pict>
          <v:rect id="Rectangle 45" o:spid="_x0000_s1051" style="position:absolute;left:0;text-align:left;margin-left:65.3pt;margin-top:74.45pt;width:33.95pt;height:39.4pt;z-index:18" o:preferrelative="t" strokecolor="#92cddc" strokeweight="1pt">
            <v:fill color2="#b6dde8" focus="100%" type="gradient"/>
            <v:stroke miterlimit="2"/>
            <v:shadow on="t" color="#205867" opacity=".5" offset="1pt"/>
            <v:textbox style="mso-next-textbox:#Rectangle 45">
              <w:txbxContent>
                <w:p w:rsidR="00C660C3" w:rsidRDefault="00C20B8C"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社区</w:t>
                  </w:r>
                </w:p>
              </w:txbxContent>
            </v:textbox>
          </v:rect>
        </w:pict>
      </w:r>
    </w:p>
    <w:p w:rsidR="00C660C3" w:rsidRPr="006641FE" w:rsidRDefault="004B15F2" w:rsidP="006641FE">
      <w:pPr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Times New Roman"/>
          <w:sz w:val="30"/>
          <w:szCs w:val="30"/>
        </w:rPr>
        <w:pict>
          <v:shape id="AutoShape 104" o:spid="_x0000_s1056" type="#_x0000_t32" style="position:absolute;left:0;text-align:left;margin-left:327.55pt;margin-top:13.35pt;width:.05pt;height:14.85pt;z-index:48" o:preferrelative="t" filled="t">
            <v:stroke miterlimit="2"/>
          </v:shape>
        </w:pict>
      </w:r>
      <w:r>
        <w:rPr>
          <w:rFonts w:ascii="仿宋_GB2312" w:eastAsia="仿宋_GB2312" w:hAnsi="宋体" w:cs="Times New Roman"/>
          <w:sz w:val="30"/>
          <w:szCs w:val="30"/>
        </w:rPr>
        <w:pict>
          <v:shape id="AutoShape 103" o:spid="_x0000_s1057" type="#_x0000_t32" style="position:absolute;left:0;text-align:left;margin-left:262.55pt;margin-top:13.35pt;width:.05pt;height:14.85pt;z-index:47" o:preferrelative="t" filled="t">
            <v:stroke miterlimit="2"/>
          </v:shape>
        </w:pict>
      </w:r>
      <w:r>
        <w:rPr>
          <w:rFonts w:ascii="仿宋_GB2312" w:eastAsia="仿宋_GB2312" w:hAnsi="宋体" w:cs="Times New Roman"/>
          <w:sz w:val="30"/>
          <w:szCs w:val="30"/>
        </w:rPr>
        <w:pict>
          <v:shape id="AutoShape 102" o:spid="_x0000_s1058" type="#_x0000_t32" style="position:absolute;left:0;text-align:left;margin-left:215.75pt;margin-top:13.35pt;width:.05pt;height:14.85pt;z-index:46" o:preferrelative="t" filled="t">
            <v:stroke miterlimit="2"/>
          </v:shape>
        </w:pict>
      </w:r>
      <w:r>
        <w:rPr>
          <w:rFonts w:ascii="仿宋_GB2312" w:eastAsia="仿宋_GB2312" w:hAnsi="宋体" w:cs="Times New Roman"/>
          <w:sz w:val="30"/>
          <w:szCs w:val="30"/>
        </w:rPr>
        <w:pict>
          <v:shape id="AutoShape 101" o:spid="_x0000_s1059" type="#_x0000_t32" style="position:absolute;left:0;text-align:left;margin-left:162.95pt;margin-top:13.35pt;width:.05pt;height:14.85pt;z-index:45" o:preferrelative="t" filled="t">
            <v:stroke miterlimit="2"/>
          </v:shape>
        </w:pict>
      </w:r>
      <w:r>
        <w:rPr>
          <w:rFonts w:ascii="仿宋_GB2312" w:eastAsia="仿宋_GB2312" w:hAnsi="宋体" w:cs="Times New Roman"/>
          <w:sz w:val="30"/>
          <w:szCs w:val="30"/>
        </w:rPr>
        <w:pict>
          <v:shape id="AutoShape 100" o:spid="_x0000_s1060" type="#_x0000_t32" style="position:absolute;left:0;text-align:left;margin-left:107.2pt;margin-top:13.35pt;width:.05pt;height:14.85pt;z-index:44" o:preferrelative="t" filled="t">
            <v:stroke miterlimit="2"/>
          </v:shape>
        </w:pict>
      </w:r>
      <w:r>
        <w:rPr>
          <w:rFonts w:ascii="仿宋_GB2312" w:eastAsia="仿宋_GB2312" w:hAnsi="宋体" w:cs="Times New Roman"/>
          <w:sz w:val="30"/>
          <w:szCs w:val="30"/>
        </w:rPr>
        <w:pict>
          <v:shape id="AutoShape 99" o:spid="_x0000_s1061" type="#_x0000_t32" style="position:absolute;left:0;text-align:left;margin-left:83.9pt;margin-top:28.3pt;width:263.55pt;height:.05pt;z-index:43" o:preferrelative="t" filled="t">
            <v:stroke miterlimit="2"/>
          </v:shape>
        </w:pict>
      </w:r>
      <w:r>
        <w:rPr>
          <w:rFonts w:ascii="仿宋_GB2312" w:eastAsia="仿宋_GB2312" w:hAnsi="宋体" w:cs="Times New Roman"/>
          <w:sz w:val="30"/>
          <w:szCs w:val="30"/>
        </w:rPr>
        <w:pict>
          <v:shape id="AutoShape 98" o:spid="_x0000_s1062" type="#_x0000_t32" style="position:absolute;left:0;text-align:left;margin-left:347.45pt;margin-top:28.2pt;width:.05pt;height:14.95pt;z-index:42" o:preferrelative="t" filled="t">
            <v:stroke miterlimit="2"/>
          </v:shape>
        </w:pict>
      </w:r>
      <w:r>
        <w:rPr>
          <w:rFonts w:ascii="仿宋_GB2312" w:eastAsia="仿宋_GB2312" w:hAnsi="宋体" w:cs="Times New Roman"/>
          <w:sz w:val="30"/>
          <w:szCs w:val="30"/>
        </w:rPr>
        <w:pict>
          <v:shape id="AutoShape 97" o:spid="_x0000_s1063" type="#_x0000_t32" style="position:absolute;left:0;text-align:left;margin-left:294.4pt;margin-top:28.2pt;width:.05pt;height:14.95pt;z-index:41" o:preferrelative="t" filled="t">
            <v:stroke miterlimit="2"/>
          </v:shape>
        </w:pict>
      </w:r>
      <w:r>
        <w:rPr>
          <w:rFonts w:ascii="仿宋_GB2312" w:eastAsia="仿宋_GB2312" w:hAnsi="宋体" w:cs="Times New Roman"/>
          <w:sz w:val="30"/>
          <w:szCs w:val="30"/>
        </w:rPr>
        <w:pict>
          <v:shape id="AutoShape 96" o:spid="_x0000_s1064" type="#_x0000_t32" style="position:absolute;left:0;text-align:left;margin-left:244.15pt;margin-top:28.2pt;width:.05pt;height:14.95pt;z-index:40" o:preferrelative="t" filled="t">
            <v:stroke miterlimit="2"/>
          </v:shape>
        </w:pict>
      </w:r>
      <w:r>
        <w:rPr>
          <w:rFonts w:ascii="仿宋_GB2312" w:eastAsia="仿宋_GB2312" w:hAnsi="宋体" w:cs="Times New Roman"/>
          <w:sz w:val="30"/>
          <w:szCs w:val="30"/>
        </w:rPr>
        <w:pict>
          <v:shape id="AutoShape 95" o:spid="_x0000_s1065" type="#_x0000_t32" style="position:absolute;left:0;text-align:left;margin-left:186.3pt;margin-top:28.2pt;width:.05pt;height:14.95pt;z-index:39" o:preferrelative="t" filled="t">
            <v:stroke miterlimit="2"/>
          </v:shape>
        </w:pict>
      </w:r>
      <w:r>
        <w:rPr>
          <w:rFonts w:ascii="仿宋_GB2312" w:eastAsia="仿宋_GB2312" w:hAnsi="宋体" w:cs="Times New Roman"/>
          <w:sz w:val="30"/>
          <w:szCs w:val="30"/>
        </w:rPr>
        <w:pict>
          <v:shape id="AutoShape 94" o:spid="_x0000_s1066" type="#_x0000_t32" style="position:absolute;left:0;text-align:left;margin-left:126.65pt;margin-top:28.2pt;width:.05pt;height:14.95pt;z-index:38" o:preferrelative="t" filled="t">
            <v:stroke miterlimit="2"/>
          </v:shape>
        </w:pict>
      </w:r>
      <w:r>
        <w:rPr>
          <w:rFonts w:ascii="仿宋_GB2312" w:eastAsia="仿宋_GB2312" w:hAnsi="宋体" w:cs="Times New Roman"/>
          <w:sz w:val="30"/>
          <w:szCs w:val="30"/>
        </w:rPr>
        <w:pict>
          <v:shape id="AutoShape 91" o:spid="_x0000_s1067" type="#_x0000_t32" style="position:absolute;left:0;text-align:left;margin-left:83.9pt;margin-top:28.3pt;width:.05pt;height:14.95pt;z-index:35" o:preferrelative="t" filled="t">
            <v:stroke miterlimit="2"/>
          </v:shape>
        </w:pict>
      </w:r>
    </w:p>
    <w:p w:rsidR="00C660C3" w:rsidRPr="006641FE" w:rsidRDefault="004B15F2" w:rsidP="006641FE">
      <w:pPr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Times New Roman"/>
          <w:sz w:val="30"/>
          <w:szCs w:val="30"/>
        </w:rPr>
        <w:pict>
          <v:rect id="Rectangle 51" o:spid="_x0000_s1068" style="position:absolute;left:0;text-align:left;margin-left:170.4pt;margin-top:11.95pt;width:33.95pt;height:39.4pt;z-index:20" o:preferrelative="t" strokecolor="#92cddc" strokeweight="1pt">
            <v:fill color2="#b6dde8" focus="100%" type="gradient"/>
            <v:stroke miterlimit="2"/>
            <v:shadow on="t" color="#205867" opacity=".5" offset="1pt"/>
            <v:textbox style="mso-next-textbox:#Rectangle 51">
              <w:txbxContent>
                <w:p w:rsidR="00C660C3" w:rsidRDefault="00C20B8C"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社区</w:t>
                  </w:r>
                </w:p>
              </w:txbxContent>
            </v:textbox>
          </v:rect>
        </w:pict>
      </w:r>
      <w:r>
        <w:rPr>
          <w:rFonts w:ascii="仿宋_GB2312" w:eastAsia="仿宋_GB2312" w:hAnsi="宋体" w:cs="Times New Roman"/>
          <w:sz w:val="30"/>
          <w:szCs w:val="30"/>
        </w:rPr>
        <w:pict>
          <v:rect id="Rectangle 54" o:spid="_x0000_s1069" style="position:absolute;left:0;text-align:left;margin-left:332.4pt;margin-top:11.95pt;width:33.95pt;height:39.4pt;z-index:23" o:preferrelative="t" strokecolor="#92cddc" strokeweight="1pt">
            <v:fill color2="#b6dde8" focus="100%" type="gradient"/>
            <v:stroke miterlimit="2"/>
            <v:shadow on="t" color="#205867" opacity=".5" offset="1pt"/>
            <v:textbox style="mso-next-textbox:#Rectangle 54">
              <w:txbxContent>
                <w:p w:rsidR="00C660C3" w:rsidRDefault="00C20B8C"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社区</w:t>
                  </w:r>
                </w:p>
              </w:txbxContent>
            </v:textbox>
          </v:rect>
        </w:pict>
      </w:r>
      <w:r>
        <w:rPr>
          <w:rFonts w:ascii="仿宋_GB2312" w:eastAsia="仿宋_GB2312" w:hAnsi="宋体" w:cs="Times New Roman"/>
          <w:sz w:val="30"/>
          <w:szCs w:val="30"/>
        </w:rPr>
        <w:pict>
          <v:rect id="Rectangle 53" o:spid="_x0000_s1070" style="position:absolute;left:0;text-align:left;margin-left:279.95pt;margin-top:11.95pt;width:33.95pt;height:39.4pt;z-index:22" o:preferrelative="t" strokecolor="#92cddc" strokeweight="1pt">
            <v:fill color2="#b6dde8" focus="100%" type="gradient"/>
            <v:stroke miterlimit="2"/>
            <v:shadow on="t" color="#205867" opacity=".5" offset="1pt"/>
            <v:textbox style="mso-next-textbox:#Rectangle 53">
              <w:txbxContent>
                <w:p w:rsidR="00C660C3" w:rsidRDefault="00C20B8C"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社区</w:t>
                  </w:r>
                </w:p>
              </w:txbxContent>
            </v:textbox>
          </v:rect>
        </w:pict>
      </w:r>
      <w:r>
        <w:rPr>
          <w:rFonts w:ascii="仿宋_GB2312" w:eastAsia="仿宋_GB2312" w:hAnsi="宋体" w:cs="Times New Roman"/>
          <w:sz w:val="30"/>
          <w:szCs w:val="30"/>
        </w:rPr>
        <w:pict>
          <v:rect id="Rectangle 52" o:spid="_x0000_s1071" style="position:absolute;left:0;text-align:left;margin-left:228.6pt;margin-top:12.05pt;width:33.95pt;height:39.4pt;z-index:21" o:preferrelative="t" strokecolor="#92cddc" strokeweight="1pt">
            <v:fill color2="#b6dde8" focus="100%" type="gradient"/>
            <v:stroke miterlimit="2"/>
            <v:shadow on="t" color="#205867" opacity=".5" offset="1pt"/>
            <v:textbox style="mso-next-textbox:#Rectangle 52">
              <w:txbxContent>
                <w:p w:rsidR="00C660C3" w:rsidRDefault="00C20B8C"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社区</w:t>
                  </w:r>
                </w:p>
              </w:txbxContent>
            </v:textbox>
          </v:rect>
        </w:pict>
      </w:r>
    </w:p>
    <w:p w:rsidR="00C660C3" w:rsidRPr="006641FE" w:rsidRDefault="00C660C3" w:rsidP="006641FE">
      <w:pPr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</w:p>
    <w:p w:rsidR="00C660C3" w:rsidRPr="00A2489A" w:rsidRDefault="00C20B8C" w:rsidP="00AE5B76">
      <w:pPr>
        <w:spacing w:line="560" w:lineRule="exact"/>
        <w:ind w:firstLineChars="200" w:firstLine="602"/>
        <w:rPr>
          <w:rFonts w:ascii="仿宋_GB2312" w:eastAsia="仿宋_GB2312" w:hAnsi="宋体" w:cs="Times New Roman"/>
          <w:b/>
          <w:sz w:val="30"/>
          <w:szCs w:val="30"/>
        </w:rPr>
      </w:pPr>
      <w:r w:rsidRPr="00A2489A">
        <w:rPr>
          <w:rFonts w:ascii="仿宋_GB2312" w:eastAsia="仿宋_GB2312" w:hAnsi="宋体" w:cs="Times New Roman" w:hint="eastAsia"/>
          <w:b/>
          <w:sz w:val="30"/>
          <w:szCs w:val="30"/>
        </w:rPr>
        <w:t>（二）工作流程</w:t>
      </w:r>
    </w:p>
    <w:p w:rsidR="00C660C3" w:rsidRPr="006641FE" w:rsidRDefault="00C20B8C" w:rsidP="00AE5B76">
      <w:pPr>
        <w:spacing w:line="560" w:lineRule="exact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 w:rsidRPr="006641FE">
        <w:rPr>
          <w:rFonts w:ascii="仿宋_GB2312" w:eastAsia="仿宋_GB2312" w:hAnsi="宋体" w:cs="Times New Roman" w:hint="eastAsia"/>
          <w:sz w:val="30"/>
          <w:szCs w:val="30"/>
        </w:rPr>
        <w:t>1、由市社区体育协会在</w:t>
      </w:r>
      <w:r w:rsidR="00AE5B76">
        <w:rPr>
          <w:rFonts w:ascii="仿宋_GB2312" w:eastAsia="仿宋_GB2312" w:hAnsi="宋体" w:cs="Times New Roman" w:hint="eastAsia"/>
          <w:sz w:val="30"/>
          <w:szCs w:val="30"/>
        </w:rPr>
        <w:t>“</w:t>
      </w:r>
      <w:r w:rsidRPr="006641FE">
        <w:rPr>
          <w:rFonts w:ascii="仿宋_GB2312" w:eastAsia="仿宋_GB2312" w:hAnsi="宋体" w:cs="Times New Roman" w:hint="eastAsia"/>
          <w:sz w:val="30"/>
          <w:szCs w:val="30"/>
        </w:rPr>
        <w:t>上海社区体育</w:t>
      </w:r>
      <w:r w:rsidR="00AE5B76">
        <w:rPr>
          <w:rFonts w:ascii="仿宋_GB2312" w:eastAsia="仿宋_GB2312" w:hAnsi="宋体" w:cs="Times New Roman" w:hint="eastAsia"/>
          <w:sz w:val="30"/>
          <w:szCs w:val="30"/>
        </w:rPr>
        <w:t>”</w:t>
      </w:r>
      <w:r w:rsidR="00AE5B76">
        <w:rPr>
          <w:rFonts w:ascii="仿宋" w:eastAsia="仿宋" w:hAnsi="仿宋" w:hint="eastAsia"/>
          <w:kern w:val="0"/>
          <w:sz w:val="30"/>
          <w:szCs w:val="30"/>
        </w:rPr>
        <w:t>（www.sccsa.org.cn）</w:t>
      </w:r>
      <w:r w:rsidRPr="006641FE">
        <w:rPr>
          <w:rFonts w:ascii="仿宋_GB2312" w:eastAsia="仿宋_GB2312" w:hAnsi="宋体" w:cs="Times New Roman" w:hint="eastAsia"/>
          <w:sz w:val="30"/>
          <w:szCs w:val="30"/>
        </w:rPr>
        <w:t>网站，设立社区体育服务配送专区，定期更新资源产品菜单；</w:t>
      </w:r>
    </w:p>
    <w:p w:rsidR="00C660C3" w:rsidRPr="006641FE" w:rsidRDefault="00C20B8C" w:rsidP="00AE5B76">
      <w:pPr>
        <w:spacing w:line="560" w:lineRule="exact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 w:rsidRPr="006641FE">
        <w:rPr>
          <w:rFonts w:ascii="仿宋_GB2312" w:eastAsia="仿宋_GB2312" w:hAnsi="宋体" w:cs="Times New Roman" w:hint="eastAsia"/>
          <w:sz w:val="30"/>
          <w:szCs w:val="30"/>
        </w:rPr>
        <w:t>2、各社区体育健身俱乐部（文体中心）在规定时间内上网查询、预览，并提交产品申请；</w:t>
      </w:r>
    </w:p>
    <w:p w:rsidR="00C660C3" w:rsidRPr="006641FE" w:rsidRDefault="00C20B8C" w:rsidP="00AE5B76">
      <w:pPr>
        <w:spacing w:line="560" w:lineRule="exact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 w:rsidRPr="006641FE">
        <w:rPr>
          <w:rFonts w:ascii="仿宋_GB2312" w:eastAsia="仿宋_GB2312" w:hAnsi="宋体" w:cs="Times New Roman" w:hint="eastAsia"/>
          <w:sz w:val="30"/>
          <w:szCs w:val="30"/>
        </w:rPr>
        <w:t>3、市社区体育协会审核并受理；</w:t>
      </w:r>
    </w:p>
    <w:p w:rsidR="00C660C3" w:rsidRPr="006641FE" w:rsidRDefault="00C20B8C" w:rsidP="00AE5B76">
      <w:pPr>
        <w:spacing w:line="560" w:lineRule="exact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 w:rsidRPr="006641FE">
        <w:rPr>
          <w:rFonts w:ascii="仿宋_GB2312" w:eastAsia="仿宋_GB2312" w:hAnsi="宋体" w:cs="Times New Roman" w:hint="eastAsia"/>
          <w:sz w:val="30"/>
          <w:szCs w:val="30"/>
        </w:rPr>
        <w:t>4、社区体育协会组织资源、实施配送；</w:t>
      </w:r>
    </w:p>
    <w:p w:rsidR="00C660C3" w:rsidRPr="006641FE" w:rsidRDefault="00C20B8C" w:rsidP="00AE5B76">
      <w:pPr>
        <w:spacing w:line="560" w:lineRule="exact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 w:rsidRPr="006641FE">
        <w:rPr>
          <w:rFonts w:ascii="仿宋_GB2312" w:eastAsia="仿宋_GB2312" w:hAnsi="宋体" w:cs="Times New Roman" w:hint="eastAsia"/>
          <w:sz w:val="30"/>
          <w:szCs w:val="30"/>
        </w:rPr>
        <w:t>5、各社区体育健身俱乐部（文体中心）接受配送服务；</w:t>
      </w:r>
    </w:p>
    <w:p w:rsidR="00C660C3" w:rsidRPr="006641FE" w:rsidRDefault="00C20B8C" w:rsidP="00AE5B76">
      <w:pPr>
        <w:spacing w:line="560" w:lineRule="exact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 w:rsidRPr="006641FE">
        <w:rPr>
          <w:rFonts w:ascii="仿宋_GB2312" w:eastAsia="仿宋_GB2312" w:hAnsi="宋体" w:cs="Times New Roman" w:hint="eastAsia"/>
          <w:sz w:val="30"/>
          <w:szCs w:val="30"/>
        </w:rPr>
        <w:lastRenderedPageBreak/>
        <w:t>6、市社区协会完成配送质量评估；</w:t>
      </w:r>
    </w:p>
    <w:p w:rsidR="00C660C3" w:rsidRPr="006641FE" w:rsidRDefault="00C20B8C" w:rsidP="00AE5B76">
      <w:pPr>
        <w:spacing w:line="560" w:lineRule="exact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 w:rsidRPr="006641FE">
        <w:rPr>
          <w:rFonts w:ascii="仿宋_GB2312" w:eastAsia="仿宋_GB2312" w:hAnsi="宋体" w:cs="Times New Roman" w:hint="eastAsia"/>
          <w:sz w:val="30"/>
          <w:szCs w:val="30"/>
        </w:rPr>
        <w:t>7、市社区体育协会将根据配送工作的日常情况，社区群众、配送人员的综合反映，每年定期修改配送清单。年底时结合考核情况，对各社区体育健身俱乐部进行年度工作评定，并据此对下年度资源配送额度及产品做出调整。</w:t>
      </w:r>
    </w:p>
    <w:p w:rsidR="00C660C3" w:rsidRPr="00A2489A" w:rsidRDefault="00C20B8C" w:rsidP="00AE5B76">
      <w:pPr>
        <w:spacing w:line="560" w:lineRule="exact"/>
        <w:jc w:val="center"/>
        <w:rPr>
          <w:rFonts w:ascii="仿宋_GB2312" w:eastAsia="仿宋_GB2312" w:hAnsi="宋体" w:cs="Times New Roman"/>
          <w:b/>
          <w:sz w:val="30"/>
          <w:szCs w:val="30"/>
        </w:rPr>
      </w:pPr>
      <w:r w:rsidRPr="00A2489A">
        <w:rPr>
          <w:rFonts w:ascii="仿宋_GB2312" w:eastAsia="仿宋_GB2312" w:hAnsi="宋体" w:cs="Times New Roman" w:hint="eastAsia"/>
          <w:b/>
          <w:sz w:val="30"/>
          <w:szCs w:val="30"/>
        </w:rPr>
        <w:t>社区体育服务配送流程图</w:t>
      </w:r>
    </w:p>
    <w:p w:rsidR="00C660C3" w:rsidRPr="006641FE" w:rsidRDefault="004B15F2" w:rsidP="006641FE">
      <w:pPr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Times New Roman"/>
          <w:sz w:val="30"/>
          <w:szCs w:val="30"/>
        </w:rPr>
        <w:pict>
          <v:shape id="AutoShape 32" o:spid="_x0000_s1072" type="#_x0000_t32" style="position:absolute;left:0;text-align:left;margin-left:194.65pt;margin-top:234.85pt;width:171.75pt;height:.05pt;z-index:5" o:preferrelative="t" filled="t">
            <v:stroke miterlimit="2"/>
          </v:shape>
        </w:pict>
      </w:r>
      <w:r>
        <w:rPr>
          <w:rFonts w:ascii="仿宋_GB2312" w:eastAsia="仿宋_GB2312" w:hAnsi="宋体" w:cs="Times New Roman"/>
          <w:sz w:val="30"/>
          <w:szCs w:val="30"/>
        </w:rPr>
        <w:pict>
          <v:line id="Line 28" o:spid="_x0000_s1073" style="position:absolute;left:0;text-align:left;z-index:7" from="366.35pt,35.7pt" to="366.4pt,234.85pt" o:preferrelative="t">
            <v:stroke miterlimit="2"/>
          </v:line>
        </w:pict>
      </w:r>
      <w:r>
        <w:rPr>
          <w:rFonts w:ascii="仿宋_GB2312" w:eastAsia="仿宋_GB2312" w:hAnsi="宋体" w:cs="Times New Roman"/>
          <w:sz w:val="30"/>
          <w:szCs w:val="30"/>
        </w:rPr>
        <w:pict>
          <v:shape id="AutoShape 31" o:spid="_x0000_s1074" type="#_x0000_t32" style="position:absolute;left:0;text-align:left;margin-left:194.65pt;margin-top:218.45pt;width:.05pt;height:16.4pt;flip:y;z-index:4" o:preferrelative="t" filled="t">
            <v:stroke endarrow="block" miterlimit="2"/>
          </v:shape>
        </w:pict>
      </w:r>
      <w:r>
        <w:rPr>
          <w:rFonts w:ascii="仿宋_GB2312" w:eastAsia="仿宋_GB2312" w:hAnsi="宋体" w:cs="Times New Roman"/>
          <w:sz w:val="30"/>
          <w:szCs w:val="30"/>
        </w:rPr>
        <w:pict>
          <v:line id="Line 29" o:spid="_x0000_s1075" style="position:absolute;left:0;text-align:left;flip:x y;z-index:8" from="251pt,35.75pt" to="366.4pt,35.8pt" o:preferrelative="t">
            <v:stroke endarrow="block" miterlimit="2"/>
          </v:line>
        </w:pict>
      </w:r>
      <w:r>
        <w:rPr>
          <w:rFonts w:ascii="仿宋_GB2312" w:eastAsia="仿宋_GB2312" w:hAnsi="宋体" w:cs="Times New Roman"/>
          <w:sz w:val="30"/>
          <w:szCs w:val="30"/>
        </w:rPr>
        <w:pict>
          <v:shape id="Text Box 27" o:spid="_x0000_s1076" type="#_x0000_t202" style="position:absolute;left:0;text-align:left;margin-left:366.35pt;margin-top:101.4pt;width:26.95pt;height:62.3pt;z-index:6" o:preferrelative="t" filled="f" stroked="f">
            <v:textbox style="layout-flow:vertical-ideographic;mso-next-textbox:#Text Box 27">
              <w:txbxContent>
                <w:p w:rsidR="00C660C3" w:rsidRDefault="00C20B8C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反馈信息</w:t>
                  </w:r>
                </w:p>
              </w:txbxContent>
            </v:textbox>
          </v:shape>
        </w:pict>
      </w:r>
      <w:r>
        <w:rPr>
          <w:rFonts w:ascii="仿宋_GB2312" w:eastAsia="仿宋_GB2312" w:hAnsi="宋体" w:cs="Times New Roman"/>
          <w:sz w:val="30"/>
          <w:szCs w:val="30"/>
        </w:rPr>
      </w:r>
      <w:r>
        <w:rPr>
          <w:rFonts w:ascii="仿宋_GB2312" w:eastAsia="仿宋_GB2312" w:hAnsi="宋体" w:cs="Times New Roman"/>
          <w:sz w:val="30"/>
          <w:szCs w:val="30"/>
        </w:rPr>
        <w:pict>
          <v:group id="画布 2" o:spid="_x0000_s1077" style="width:324pt;height:218.4pt;mso-position-horizontal-relative:char;mso-position-vertical-relative:line" coordsize="41148,27736">
            <v:shape id="Picture 3" o:spid="_x0000_s1078" type="#_x0000_t75" style="position:absolute;width:41148;height:27736"/>
            <v:shape id="Text Box 4" o:spid="_x0000_s1079" type="#_x0000_t202" style="position:absolute;left:14859;top:1841;width:13462;height:2978" o:preferrelative="t" fillcolor="#92d050">
              <v:stroke miterlimit="2"/>
              <v:textbox style="mso-next-textbox:#Text Box 4">
                <w:txbxContent>
                  <w:p w:rsidR="00C660C3" w:rsidRDefault="00C20B8C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市社区体育协会</w:t>
                    </w:r>
                  </w:p>
                </w:txbxContent>
              </v:textbox>
            </v:shape>
            <v:shape id="Text Box 5" o:spid="_x0000_s1080" type="#_x0000_t202" style="position:absolute;left:14859;top:12877;width:7607;height:2978" o:preferrelative="t" fillcolor="#f6f">
              <v:stroke miterlimit="2"/>
              <v:textbox style="mso-next-textbox:#Text Box 5">
                <w:txbxContent>
                  <w:p w:rsidR="00C660C3" w:rsidRDefault="00C20B8C"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配送单位</w:t>
                    </w:r>
                  </w:p>
                </w:txbxContent>
              </v:textbox>
            </v:shape>
            <v:shape id="Text Box 6" o:spid="_x0000_s1081" type="#_x0000_t202" style="position:absolute;left:14859;top:23774;width:12598;height:2978" o:preferrelative="t" fillcolor="#fbd4b4">
              <v:stroke miterlimit="2"/>
              <v:textbox style="mso-next-textbox:#Text Box 6">
                <w:txbxContent>
                  <w:p w:rsidR="00C660C3" w:rsidRDefault="00C20B8C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社区体育俱乐部</w:t>
                    </w:r>
                  </w:p>
                </w:txbxContent>
              </v:textbox>
            </v:shape>
            <v:shape id="Text Box 7" o:spid="_x0000_s1082" type="#_x0000_t202" style="position:absolute;left:30480;top:12954;width:10090;height:2971" o:preferrelative="t" fillcolor="#4bacc6">
              <v:stroke miterlimit="2"/>
              <v:textbox style="mso-next-textbox:#Text Box 7">
                <w:txbxContent>
                  <w:p w:rsidR="00C660C3" w:rsidRDefault="00C20B8C">
                    <w:pPr>
                      <w:ind w:firstLineChars="50" w:firstLine="105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教练员、讲师</w:t>
                    </w:r>
                  </w:p>
                </w:txbxContent>
              </v:textbox>
            </v:shape>
            <v:line id="Line 8" o:spid="_x0000_s1083" style="position:absolute" from="17145,4953" to="17151,12877" o:preferrelative="t">
              <v:stroke endarrow="block" miterlimit="2"/>
            </v:line>
            <v:line id="Line 9" o:spid="_x0000_s1084" style="position:absolute;flip:y" from="20097,4819" to="20104,12744" o:preferrelative="t">
              <v:stroke endarrow="block" miterlimit="2"/>
            </v:line>
            <v:line id="Line 10" o:spid="_x0000_s1085" style="position:absolute" from="17145,15849" to="17151,23774" o:preferrelative="t">
              <v:stroke endarrow="block" miterlimit="2"/>
            </v:line>
            <v:line id="Line 11" o:spid="_x0000_s1086" style="position:absolute;flip:y" from="20097,15678" to="20104,23602" o:preferrelative="t">
              <v:stroke endarrow="block" miterlimit="2"/>
            </v:line>
            <v:line id="Line 12" o:spid="_x0000_s1087" style="position:absolute" from="22574,13544" to="30575,13557" o:preferrelative="t">
              <v:stroke endarrow="block" miterlimit="2"/>
            </v:line>
            <v:line id="Line 13" o:spid="_x0000_s1088" style="position:absolute;flip:x" from="22479,15227" to="30480,15233" o:preferrelative="t">
              <v:stroke endarrow="block" miterlimit="2"/>
            </v:line>
            <v:line id="Line 14" o:spid="_x0000_s1089" style="position:absolute" from="9048,3536" to="14763,3543" o:preferrelative="t">
              <v:stroke endarrow="block" miterlimit="2"/>
            </v:line>
            <v:line id="Line 15" o:spid="_x0000_s1090" style="position:absolute;flip:x" from="27457,25368" to="34626,25444" o:preferrelative="t">
              <v:stroke endarrow="block" miterlimit="2"/>
            </v:line>
            <v:line id="Line 16" o:spid="_x0000_s1091" style="position:absolute" from="34626,16065" to="34645,25336" o:preferrelative="t">
              <v:stroke miterlimit="2"/>
            </v:line>
            <v:line id="Line 17" o:spid="_x0000_s1092" style="position:absolute" from="9144,3632" to="9150,25444" o:preferrelative="t">
              <v:stroke miterlimit="2"/>
            </v:line>
            <v:line id="Line 18" o:spid="_x0000_s1093" style="position:absolute" from="9144,25419" to="14859,25425" o:preferrelative="t">
              <v:stroke miterlimit="2"/>
            </v:line>
            <v:shape id="Text Box 19" o:spid="_x0000_s1094" type="#_x0000_t202" style="position:absolute;left:13716;top:5943;width:3429;height:7925" o:preferrelative="t" filled="f" stroked="f">
              <v:textbox style="layout-flow:vertical-ideographic;mso-next-textbox:#Text Box 19">
                <w:txbxContent>
                  <w:p w:rsidR="00C660C3" w:rsidRDefault="00C20B8C"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配送信息</w:t>
                    </w:r>
                  </w:p>
                </w:txbxContent>
              </v:textbox>
            </v:shape>
            <v:shape id="Text Box 20" o:spid="_x0000_s1095" type="#_x0000_t202" style="position:absolute;left:20567;top:5943;width:3429;height:7912" o:preferrelative="t" filled="f" stroked="f">
              <v:textbox style="layout-flow:vertical-ideographic;mso-next-textbox:#Text Box 20">
                <w:txbxContent>
                  <w:p w:rsidR="00C660C3" w:rsidRDefault="00C20B8C"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反馈信息</w:t>
                    </w:r>
                  </w:p>
                </w:txbxContent>
              </v:textbox>
            </v:shape>
            <v:shape id="Text Box 21" o:spid="_x0000_s1096" type="#_x0000_t202" style="position:absolute;left:20567;top:16840;width:3429;height:7905" o:preferrelative="t" filled="f" stroked="f">
              <v:textbox style="layout-flow:vertical-ideographic;mso-next-textbox:#Text Box 21">
                <w:txbxContent>
                  <w:p w:rsidR="00C660C3" w:rsidRDefault="00C20B8C"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反馈信息</w:t>
                    </w:r>
                  </w:p>
                </w:txbxContent>
              </v:textbox>
            </v:shape>
            <v:shape id="Text Box 22" o:spid="_x0000_s1097" type="#_x0000_t202" style="position:absolute;left:34817;top:16935;width:3416;height:7906" o:preferrelative="t" filled="f" stroked="f">
              <v:textbox style="layout-flow:vertical-ideographic;mso-next-textbox:#Text Box 22">
                <w:txbxContent>
                  <w:p w:rsidR="00C660C3" w:rsidRDefault="00C20B8C"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配送服务</w:t>
                    </w:r>
                  </w:p>
                </w:txbxContent>
              </v:textbox>
            </v:shape>
            <v:shape id="Text Box 23" o:spid="_x0000_s1098" type="#_x0000_t202" style="position:absolute;left:13811;top:16808;width:3422;height:7899" o:preferrelative="t" filled="f" stroked="f">
              <v:textbox style="layout-flow:vertical-ideographic;mso-next-textbox:#Text Box 23">
                <w:txbxContent>
                  <w:p w:rsidR="00C660C3" w:rsidRDefault="00C20B8C"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了解情况</w:t>
                    </w:r>
                  </w:p>
                </w:txbxContent>
              </v:textbox>
            </v:shape>
            <v:shape id="Text Box 24" o:spid="_x0000_s1099" type="#_x0000_t202" style="position:absolute;left:5626;top:11887;width:3422;height:7912" o:preferrelative="t" filled="f" stroked="f">
              <v:textbox style="layout-flow:vertical-ideographic;mso-next-textbox:#Text Box 24">
                <w:txbxContent>
                  <w:p w:rsidR="00C660C3" w:rsidRDefault="00C20B8C"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网络申报</w:t>
                    </w:r>
                  </w:p>
                </w:txbxContent>
              </v:textbox>
            </v:shape>
            <v:shape id="Text Box 25" o:spid="_x0000_s1100" type="#_x0000_t202" style="position:absolute;left:22853;top:14859;width:9144;height:2984" o:preferrelative="t" filled="f" stroked="f">
              <v:textbox style="mso-next-textbox:#Text Box 25">
                <w:txbxContent>
                  <w:p w:rsidR="00C660C3" w:rsidRDefault="00C20B8C"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反馈信息</w:t>
                    </w:r>
                  </w:p>
                </w:txbxContent>
              </v:textbox>
            </v:shape>
            <v:shape id="Text Box 26" o:spid="_x0000_s1101" type="#_x0000_t202" style="position:absolute;left:22853;top:10902;width:9144;height:2972" o:preferrelative="t" filled="f" stroked="f">
              <v:textbox style="mso-next-textbox:#Text Box 26">
                <w:txbxContent>
                  <w:p w:rsidR="00C660C3" w:rsidRDefault="00C20B8C"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信息发布</w:t>
                    </w:r>
                  </w:p>
                </w:txbxContent>
              </v:textbox>
            </v:shape>
            <w10:anchorlock/>
          </v:group>
        </w:pict>
      </w:r>
    </w:p>
    <w:p w:rsidR="00C660C3" w:rsidRPr="006641FE" w:rsidRDefault="00C660C3" w:rsidP="006641FE">
      <w:pPr>
        <w:ind w:firstLineChars="945" w:firstLine="2835"/>
        <w:rPr>
          <w:rFonts w:ascii="仿宋_GB2312" w:eastAsia="仿宋_GB2312" w:hAnsi="宋体" w:cs="Times New Roman"/>
          <w:sz w:val="30"/>
          <w:szCs w:val="30"/>
        </w:rPr>
      </w:pPr>
    </w:p>
    <w:p w:rsidR="00C660C3" w:rsidRPr="00A2489A" w:rsidRDefault="00A2489A" w:rsidP="00AE5B76">
      <w:pPr>
        <w:spacing w:line="560" w:lineRule="exact"/>
        <w:ind w:firstLineChars="200" w:firstLine="602"/>
        <w:rPr>
          <w:rFonts w:ascii="仿宋_GB2312" w:eastAsia="仿宋_GB2312" w:hAnsi="宋体" w:cs="Times New Roman"/>
          <w:b/>
          <w:sz w:val="30"/>
          <w:szCs w:val="30"/>
        </w:rPr>
      </w:pPr>
      <w:r w:rsidRPr="00A2489A">
        <w:rPr>
          <w:rFonts w:ascii="仿宋_GB2312" w:eastAsia="仿宋_GB2312" w:hAnsi="宋体" w:cs="Times New Roman" w:hint="eastAsia"/>
          <w:b/>
          <w:sz w:val="30"/>
          <w:szCs w:val="30"/>
        </w:rPr>
        <w:t>（三）</w:t>
      </w:r>
      <w:r w:rsidR="00C20B8C" w:rsidRPr="00A2489A">
        <w:rPr>
          <w:rFonts w:ascii="仿宋_GB2312" w:eastAsia="仿宋_GB2312" w:hAnsi="宋体" w:cs="Times New Roman" w:hint="eastAsia"/>
          <w:b/>
          <w:sz w:val="30"/>
          <w:szCs w:val="30"/>
        </w:rPr>
        <w:t>职责分工</w:t>
      </w:r>
    </w:p>
    <w:p w:rsidR="00C660C3" w:rsidRPr="00A2489A" w:rsidRDefault="00A2489A" w:rsidP="00AE5B76">
      <w:pPr>
        <w:spacing w:line="560" w:lineRule="exact"/>
        <w:ind w:firstLineChars="250" w:firstLine="753"/>
        <w:rPr>
          <w:rFonts w:ascii="仿宋_GB2312" w:eastAsia="仿宋_GB2312" w:hAnsi="宋体" w:cs="Times New Roman"/>
          <w:b/>
          <w:sz w:val="30"/>
          <w:szCs w:val="30"/>
        </w:rPr>
      </w:pPr>
      <w:r w:rsidRPr="00A2489A">
        <w:rPr>
          <w:rFonts w:ascii="仿宋_GB2312" w:eastAsia="仿宋_GB2312" w:hAnsi="宋体" w:cs="Times New Roman" w:hint="eastAsia"/>
          <w:b/>
          <w:sz w:val="30"/>
          <w:szCs w:val="30"/>
        </w:rPr>
        <w:t>1、</w:t>
      </w:r>
      <w:r w:rsidR="00C20B8C" w:rsidRPr="00A2489A">
        <w:rPr>
          <w:rFonts w:ascii="仿宋_GB2312" w:eastAsia="仿宋_GB2312" w:hAnsi="宋体" w:cs="Times New Roman" w:hint="eastAsia"/>
          <w:b/>
          <w:sz w:val="30"/>
          <w:szCs w:val="30"/>
        </w:rPr>
        <w:t>市社区体育协会职责</w:t>
      </w:r>
    </w:p>
    <w:p w:rsidR="00C660C3" w:rsidRPr="006641FE" w:rsidRDefault="00C20B8C" w:rsidP="00AE5B76">
      <w:pPr>
        <w:spacing w:line="560" w:lineRule="exact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 w:rsidRPr="006641FE">
        <w:rPr>
          <w:rFonts w:ascii="仿宋_GB2312" w:eastAsia="仿宋_GB2312" w:hAnsi="宋体" w:cs="Times New Roman" w:hint="eastAsia"/>
          <w:sz w:val="30"/>
          <w:szCs w:val="30"/>
        </w:rPr>
        <w:t>负责全市社区体育配送总体协调；进行配送项目招标，筛选、审核、发布配送菜单；负责收集整理各俱乐部申请表单；落实人员和产品进行配送；实时对配送情况进行监督；并督促社区及时反馈相关信息。</w:t>
      </w:r>
    </w:p>
    <w:p w:rsidR="00C660C3" w:rsidRPr="00A2489A" w:rsidRDefault="00A2489A" w:rsidP="00AE5B76">
      <w:pPr>
        <w:widowControl/>
        <w:spacing w:line="560" w:lineRule="exact"/>
        <w:ind w:firstLineChars="200" w:firstLine="602"/>
        <w:jc w:val="left"/>
        <w:rPr>
          <w:rFonts w:ascii="仿宋_GB2312" w:eastAsia="仿宋_GB2312" w:hAnsi="宋体" w:cs="Times New Roman"/>
          <w:b/>
          <w:sz w:val="30"/>
          <w:szCs w:val="30"/>
        </w:rPr>
      </w:pPr>
      <w:r w:rsidRPr="00A2489A">
        <w:rPr>
          <w:rFonts w:ascii="仿宋_GB2312" w:eastAsia="仿宋_GB2312" w:hAnsi="宋体" w:cs="Times New Roman" w:hint="eastAsia"/>
          <w:b/>
          <w:sz w:val="30"/>
          <w:szCs w:val="30"/>
        </w:rPr>
        <w:t>2、</w:t>
      </w:r>
      <w:r w:rsidR="00C20B8C" w:rsidRPr="00A2489A">
        <w:rPr>
          <w:rFonts w:ascii="仿宋_GB2312" w:eastAsia="仿宋_GB2312" w:hAnsi="宋体" w:cs="Times New Roman" w:hint="eastAsia"/>
          <w:b/>
          <w:sz w:val="30"/>
          <w:szCs w:val="30"/>
        </w:rPr>
        <w:t>社区体育健身俱乐部(文体中心)主要职责</w:t>
      </w:r>
    </w:p>
    <w:p w:rsidR="00C660C3" w:rsidRPr="006641FE" w:rsidRDefault="00C20B8C" w:rsidP="00AE5B76">
      <w:pPr>
        <w:spacing w:line="560" w:lineRule="exact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 w:rsidRPr="006641FE">
        <w:rPr>
          <w:rFonts w:ascii="仿宋_GB2312" w:eastAsia="仿宋_GB2312" w:hAnsi="宋体" w:cs="Times New Roman" w:hint="eastAsia"/>
          <w:sz w:val="30"/>
          <w:szCs w:val="30"/>
        </w:rPr>
        <w:t>负责组织社区居民参加；负责接待讲课老师；负责提供活动设施和场地；维护活动现场秩序和环境整洁；填写相关反馈表。</w:t>
      </w:r>
    </w:p>
    <w:p w:rsidR="00C660C3" w:rsidRPr="00A2489A" w:rsidRDefault="00C20B8C" w:rsidP="00AE5B76">
      <w:pPr>
        <w:spacing w:line="560" w:lineRule="exact"/>
        <w:ind w:firstLineChars="200" w:firstLine="600"/>
        <w:rPr>
          <w:rFonts w:ascii="黑体" w:eastAsia="黑体" w:hAnsi="黑体" w:cs="Times New Roman"/>
          <w:sz w:val="30"/>
          <w:szCs w:val="30"/>
        </w:rPr>
      </w:pPr>
      <w:r w:rsidRPr="00A2489A">
        <w:rPr>
          <w:rFonts w:ascii="黑体" w:eastAsia="黑体" w:hAnsi="黑体" w:cs="Times New Roman" w:hint="eastAsia"/>
          <w:sz w:val="30"/>
          <w:szCs w:val="30"/>
        </w:rPr>
        <w:lastRenderedPageBreak/>
        <w:t>五、时间节点和具体要求</w:t>
      </w:r>
    </w:p>
    <w:p w:rsidR="00C660C3" w:rsidRPr="00A2489A" w:rsidRDefault="00C20B8C" w:rsidP="00AE5B76">
      <w:pPr>
        <w:spacing w:line="560" w:lineRule="exact"/>
        <w:ind w:firstLineChars="200" w:firstLine="602"/>
        <w:rPr>
          <w:rFonts w:ascii="仿宋_GB2312" w:eastAsia="仿宋_GB2312" w:hAnsi="宋体" w:cs="Times New Roman"/>
          <w:b/>
          <w:sz w:val="30"/>
          <w:szCs w:val="30"/>
        </w:rPr>
      </w:pPr>
      <w:r w:rsidRPr="00A2489A">
        <w:rPr>
          <w:rFonts w:ascii="仿宋_GB2312" w:eastAsia="仿宋_GB2312" w:hAnsi="宋体" w:cs="Times New Roman" w:hint="eastAsia"/>
          <w:b/>
          <w:sz w:val="30"/>
          <w:szCs w:val="30"/>
        </w:rPr>
        <w:t>（一）时间节点：</w:t>
      </w:r>
    </w:p>
    <w:p w:rsidR="00C660C3" w:rsidRPr="006641FE" w:rsidRDefault="00C20B8C" w:rsidP="00AE5B76">
      <w:pPr>
        <w:spacing w:line="560" w:lineRule="exact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 w:rsidRPr="006641FE">
        <w:rPr>
          <w:rFonts w:ascii="仿宋_GB2312" w:eastAsia="仿宋_GB2312" w:hAnsi="宋体" w:cs="Times New Roman" w:hint="eastAsia"/>
          <w:sz w:val="30"/>
          <w:szCs w:val="30"/>
        </w:rPr>
        <w:t>2015年1月至3月31日</w:t>
      </w:r>
      <w:r w:rsidR="00CB1B14" w:rsidRPr="006641FE">
        <w:rPr>
          <w:rFonts w:ascii="仿宋_GB2312" w:eastAsia="仿宋_GB2312" w:hAnsi="宋体" w:cs="Times New Roman" w:hint="eastAsia"/>
          <w:sz w:val="30"/>
          <w:szCs w:val="30"/>
        </w:rPr>
        <w:t>，</w:t>
      </w:r>
      <w:r w:rsidRPr="006641FE">
        <w:rPr>
          <w:rFonts w:ascii="仿宋_GB2312" w:eastAsia="仿宋_GB2312" w:hAnsi="宋体" w:cs="Times New Roman" w:hint="eastAsia"/>
          <w:sz w:val="30"/>
          <w:szCs w:val="30"/>
        </w:rPr>
        <w:t>市社区体育协会组建实施公共体育服务配送工作班子。初步建立公共体育配送人才师资库，做好配送菜单的筛选和审定，制作社区体育服务配送网站。</w:t>
      </w:r>
    </w:p>
    <w:p w:rsidR="00C660C3" w:rsidRPr="006641FE" w:rsidRDefault="00C20B8C" w:rsidP="00AE5B76">
      <w:pPr>
        <w:spacing w:line="560" w:lineRule="exact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 w:rsidRPr="006641FE">
        <w:rPr>
          <w:rFonts w:ascii="仿宋_GB2312" w:eastAsia="仿宋_GB2312" w:hAnsi="宋体" w:cs="Times New Roman" w:hint="eastAsia"/>
          <w:sz w:val="30"/>
          <w:szCs w:val="30"/>
        </w:rPr>
        <w:t>4月</w:t>
      </w:r>
      <w:r w:rsidR="00CB1B14" w:rsidRPr="006641FE">
        <w:rPr>
          <w:rFonts w:ascii="仿宋_GB2312" w:eastAsia="仿宋_GB2312" w:hAnsi="宋体" w:cs="Times New Roman" w:hint="eastAsia"/>
          <w:sz w:val="30"/>
          <w:szCs w:val="30"/>
        </w:rPr>
        <w:t>份，</w:t>
      </w:r>
      <w:r w:rsidRPr="006641FE">
        <w:rPr>
          <w:rFonts w:ascii="仿宋_GB2312" w:eastAsia="仿宋_GB2312" w:hAnsi="宋体" w:cs="Times New Roman" w:hint="eastAsia"/>
          <w:sz w:val="30"/>
          <w:szCs w:val="30"/>
        </w:rPr>
        <w:t>市体育局群体处牵头召开上海市公共体育服务社区配送工作会议，具体布置社区体育配送工作。各区县社区体育健身俱乐部（文体中心）申请体育配送项目，并正式启动配送活动。</w:t>
      </w:r>
    </w:p>
    <w:p w:rsidR="00CB1B14" w:rsidRPr="006641FE" w:rsidRDefault="00CB1B14" w:rsidP="00AE5B76">
      <w:pPr>
        <w:spacing w:line="560" w:lineRule="exact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 w:rsidRPr="006641FE">
        <w:rPr>
          <w:rFonts w:ascii="仿宋_GB2312" w:eastAsia="仿宋_GB2312" w:hAnsi="宋体" w:cs="Times New Roman" w:hint="eastAsia"/>
          <w:sz w:val="30"/>
          <w:szCs w:val="30"/>
        </w:rPr>
        <w:t>5月-12月，各社区</w:t>
      </w:r>
      <w:r w:rsidR="00271DB9" w:rsidRPr="006641FE">
        <w:rPr>
          <w:rFonts w:ascii="仿宋_GB2312" w:eastAsia="仿宋_GB2312" w:hAnsi="宋体" w:cs="Times New Roman" w:hint="eastAsia"/>
          <w:sz w:val="30"/>
          <w:szCs w:val="30"/>
        </w:rPr>
        <w:t>通过</w:t>
      </w:r>
      <w:r w:rsidRPr="006641FE">
        <w:rPr>
          <w:rFonts w:ascii="仿宋_GB2312" w:eastAsia="仿宋_GB2312" w:hAnsi="宋体" w:cs="Times New Roman" w:hint="eastAsia"/>
          <w:sz w:val="30"/>
          <w:szCs w:val="30"/>
        </w:rPr>
        <w:t>配送</w:t>
      </w:r>
      <w:r w:rsidR="00271DB9" w:rsidRPr="006641FE">
        <w:rPr>
          <w:rFonts w:ascii="仿宋_GB2312" w:eastAsia="仿宋_GB2312" w:hAnsi="宋体" w:cs="Times New Roman" w:hint="eastAsia"/>
          <w:sz w:val="30"/>
          <w:szCs w:val="30"/>
        </w:rPr>
        <w:t>平台，</w:t>
      </w:r>
      <w:r w:rsidRPr="006641FE">
        <w:rPr>
          <w:rFonts w:ascii="仿宋_GB2312" w:eastAsia="仿宋_GB2312" w:hAnsi="宋体" w:cs="Times New Roman" w:hint="eastAsia"/>
          <w:sz w:val="30"/>
          <w:szCs w:val="30"/>
        </w:rPr>
        <w:t>选择配送项目，</w:t>
      </w:r>
      <w:r w:rsidR="00271DB9" w:rsidRPr="006641FE">
        <w:rPr>
          <w:rFonts w:ascii="仿宋_GB2312" w:eastAsia="仿宋_GB2312" w:hAnsi="宋体" w:cs="Times New Roman" w:hint="eastAsia"/>
          <w:sz w:val="30"/>
          <w:szCs w:val="30"/>
        </w:rPr>
        <w:t>开展为市民服务。社区体育协会根据配送情况，总结经验，调整配送清单，优化配送服务流程和质量。</w:t>
      </w:r>
    </w:p>
    <w:p w:rsidR="00C660C3" w:rsidRPr="00A2489A" w:rsidRDefault="00C20B8C" w:rsidP="00AE5B76">
      <w:pPr>
        <w:spacing w:line="560" w:lineRule="exact"/>
        <w:ind w:firstLineChars="200" w:firstLine="602"/>
        <w:rPr>
          <w:rFonts w:ascii="仿宋_GB2312" w:eastAsia="仿宋_GB2312" w:hAnsi="宋体" w:cs="Times New Roman"/>
          <w:b/>
          <w:sz w:val="30"/>
          <w:szCs w:val="30"/>
        </w:rPr>
      </w:pPr>
      <w:r w:rsidRPr="00A2489A">
        <w:rPr>
          <w:rFonts w:ascii="仿宋_GB2312" w:eastAsia="仿宋_GB2312" w:hAnsi="宋体" w:cs="Times New Roman" w:hint="eastAsia"/>
          <w:b/>
          <w:sz w:val="30"/>
          <w:szCs w:val="30"/>
        </w:rPr>
        <w:t>（二）具体要求：</w:t>
      </w:r>
    </w:p>
    <w:p w:rsidR="00C660C3" w:rsidRPr="006641FE" w:rsidRDefault="00C20B8C" w:rsidP="00AE5B76">
      <w:pPr>
        <w:spacing w:line="560" w:lineRule="exact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 w:rsidRPr="006641FE">
        <w:rPr>
          <w:rFonts w:ascii="仿宋_GB2312" w:eastAsia="仿宋_GB2312" w:hAnsi="宋体" w:cs="Times New Roman" w:hint="eastAsia"/>
          <w:sz w:val="30"/>
          <w:szCs w:val="30"/>
        </w:rPr>
        <w:t>1、市级社区体育配送工作由市体育局群体处牵头，市社区体育协会负责具体实施。配送经费按每个社区全年1万元配额，用于支付讲师和教练的课程费用，由市体育局群体处</w:t>
      </w:r>
      <w:r w:rsidR="00271DB9" w:rsidRPr="006641FE">
        <w:rPr>
          <w:rFonts w:ascii="仿宋_GB2312" w:eastAsia="仿宋_GB2312" w:hAnsi="宋体" w:cs="Times New Roman" w:hint="eastAsia"/>
          <w:sz w:val="30"/>
          <w:szCs w:val="30"/>
        </w:rPr>
        <w:t>和</w:t>
      </w:r>
      <w:proofErr w:type="gramStart"/>
      <w:r w:rsidR="00271DB9" w:rsidRPr="006641FE">
        <w:rPr>
          <w:rFonts w:ascii="仿宋_GB2312" w:eastAsia="仿宋_GB2312" w:hAnsi="宋体" w:cs="Times New Roman" w:hint="eastAsia"/>
          <w:sz w:val="30"/>
          <w:szCs w:val="30"/>
        </w:rPr>
        <w:t>青少处</w:t>
      </w:r>
      <w:r w:rsidRPr="006641FE">
        <w:rPr>
          <w:rFonts w:ascii="仿宋_GB2312" w:eastAsia="仿宋_GB2312" w:hAnsi="宋体" w:cs="Times New Roman" w:hint="eastAsia"/>
          <w:sz w:val="30"/>
          <w:szCs w:val="30"/>
        </w:rPr>
        <w:t>定期</w:t>
      </w:r>
      <w:proofErr w:type="gramEnd"/>
      <w:r w:rsidRPr="006641FE">
        <w:rPr>
          <w:rFonts w:ascii="仿宋_GB2312" w:eastAsia="仿宋_GB2312" w:hAnsi="宋体" w:cs="Times New Roman" w:hint="eastAsia"/>
          <w:sz w:val="30"/>
          <w:szCs w:val="30"/>
        </w:rPr>
        <w:t>进行结算支付。超出年度配额部分的配送服务，由各社区体育健身俱乐部或街镇自行支付，支付金额按成本价计算</w:t>
      </w:r>
      <w:r w:rsidR="00062FC5">
        <w:rPr>
          <w:rFonts w:ascii="仿宋_GB2312" w:eastAsia="仿宋_GB2312" w:hAnsi="宋体" w:cs="Times New Roman" w:hint="eastAsia"/>
          <w:sz w:val="30"/>
          <w:szCs w:val="30"/>
        </w:rPr>
        <w:t>（成本价：技能200元/人/次，讲座800元/人/次）</w:t>
      </w:r>
      <w:r w:rsidRPr="006641FE">
        <w:rPr>
          <w:rFonts w:ascii="仿宋_GB2312" w:eastAsia="仿宋_GB2312" w:hAnsi="宋体" w:cs="Times New Roman" w:hint="eastAsia"/>
          <w:sz w:val="30"/>
          <w:szCs w:val="30"/>
        </w:rPr>
        <w:t>。</w:t>
      </w:r>
    </w:p>
    <w:p w:rsidR="00C660C3" w:rsidRPr="006641FE" w:rsidRDefault="00C20B8C" w:rsidP="00AE5B76">
      <w:pPr>
        <w:spacing w:line="560" w:lineRule="exact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 w:rsidRPr="006641FE">
        <w:rPr>
          <w:rFonts w:ascii="仿宋_GB2312" w:eastAsia="仿宋_GB2312" w:hAnsi="宋体" w:cs="Times New Roman" w:hint="eastAsia"/>
          <w:sz w:val="30"/>
          <w:szCs w:val="30"/>
        </w:rPr>
        <w:t>2、市社区体育协会需建立配送巡查队伍，对具体实施情况进行不定期抽查，确保配送服务工作落实到位，惠及百姓。</w:t>
      </w:r>
    </w:p>
    <w:p w:rsidR="00C660C3" w:rsidRPr="006641FE" w:rsidRDefault="00C20B8C" w:rsidP="00AE5B76">
      <w:pPr>
        <w:spacing w:line="560" w:lineRule="exact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 w:rsidRPr="006641FE">
        <w:rPr>
          <w:rFonts w:ascii="仿宋_GB2312" w:eastAsia="仿宋_GB2312" w:hAnsi="宋体" w:cs="Times New Roman" w:hint="eastAsia"/>
          <w:sz w:val="30"/>
          <w:szCs w:val="30"/>
        </w:rPr>
        <w:t>3、各区县体育部门要重视社区体育配送，建立本区县的配送服务机制，指定专人负责配送工作。同时，将区级体育服务配送经费纳入预算（按每个社区不低于1万元计算）。</w:t>
      </w:r>
    </w:p>
    <w:p w:rsidR="00C660C3" w:rsidRPr="006641FE" w:rsidRDefault="00C20B8C" w:rsidP="00AE5B76">
      <w:pPr>
        <w:spacing w:line="560" w:lineRule="exact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 w:rsidRPr="006641FE">
        <w:rPr>
          <w:rFonts w:ascii="仿宋_GB2312" w:eastAsia="仿宋_GB2312" w:hAnsi="宋体" w:cs="Times New Roman" w:hint="eastAsia"/>
          <w:sz w:val="30"/>
          <w:szCs w:val="30"/>
        </w:rPr>
        <w:t>4、本市各社区应积极配合体育服务配送工作，按照要求提</w:t>
      </w:r>
      <w:r w:rsidRPr="006641FE">
        <w:rPr>
          <w:rFonts w:ascii="仿宋_GB2312" w:eastAsia="仿宋_GB2312" w:hAnsi="宋体" w:cs="Times New Roman" w:hint="eastAsia"/>
          <w:sz w:val="30"/>
          <w:szCs w:val="30"/>
        </w:rPr>
        <w:lastRenderedPageBreak/>
        <w:t>供讲座或技能培训场地和设施、设备、体育用具，并做好师资和参与市民的服务工作。</w:t>
      </w:r>
    </w:p>
    <w:p w:rsidR="00C660C3" w:rsidRPr="006641FE" w:rsidRDefault="00C20B8C" w:rsidP="00AE5B76">
      <w:pPr>
        <w:spacing w:line="560" w:lineRule="exact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 w:rsidRPr="006641FE">
        <w:rPr>
          <w:rFonts w:ascii="仿宋_GB2312" w:eastAsia="仿宋_GB2312" w:hAnsi="宋体" w:cs="Times New Roman" w:hint="eastAsia"/>
          <w:sz w:val="30"/>
          <w:szCs w:val="30"/>
        </w:rPr>
        <w:t>5、奉贤、青浦、金山、崇明、松江、嘉定等郊区因路程较远，应当给予每个授课教师和教练一定的路费补贴（50-</w:t>
      </w:r>
      <w:r w:rsidR="00271DB9" w:rsidRPr="006641FE">
        <w:rPr>
          <w:rFonts w:ascii="仿宋_GB2312" w:eastAsia="仿宋_GB2312" w:hAnsi="宋体" w:cs="Times New Roman" w:hint="eastAsia"/>
          <w:sz w:val="30"/>
          <w:szCs w:val="30"/>
        </w:rPr>
        <w:t>2</w:t>
      </w:r>
      <w:r w:rsidRPr="006641FE">
        <w:rPr>
          <w:rFonts w:ascii="仿宋_GB2312" w:eastAsia="仿宋_GB2312" w:hAnsi="宋体" w:cs="Times New Roman" w:hint="eastAsia"/>
          <w:sz w:val="30"/>
          <w:szCs w:val="30"/>
        </w:rPr>
        <w:t>00元/次），由社区自行支付</w:t>
      </w:r>
      <w:r w:rsidR="00963AF8" w:rsidRPr="006641FE">
        <w:rPr>
          <w:rFonts w:ascii="仿宋_GB2312" w:eastAsia="仿宋_GB2312" w:hAnsi="宋体" w:cs="Times New Roman" w:hint="eastAsia"/>
          <w:sz w:val="30"/>
          <w:szCs w:val="30"/>
        </w:rPr>
        <w:t>。</w:t>
      </w:r>
      <w:r w:rsidRPr="006641FE">
        <w:rPr>
          <w:rFonts w:ascii="仿宋_GB2312" w:eastAsia="仿宋_GB2312" w:hAnsi="宋体" w:cs="Times New Roman" w:hint="eastAsia"/>
          <w:sz w:val="30"/>
          <w:szCs w:val="30"/>
        </w:rPr>
        <w:t>闵行、宝山、浦东等区的偏远或交通不便的区域也应给予相应的路费补贴。</w:t>
      </w:r>
    </w:p>
    <w:p w:rsidR="00C660C3" w:rsidRPr="006641FE" w:rsidRDefault="00C660C3" w:rsidP="00AE5B76">
      <w:pPr>
        <w:spacing w:line="560" w:lineRule="exact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</w:p>
    <w:p w:rsidR="00C660C3" w:rsidRPr="006641FE" w:rsidRDefault="00C660C3" w:rsidP="00AE5B76">
      <w:pPr>
        <w:spacing w:line="560" w:lineRule="exact"/>
        <w:rPr>
          <w:rFonts w:ascii="仿宋_GB2312" w:eastAsia="仿宋_GB2312" w:hAnsi="宋体" w:cs="Times New Roman"/>
          <w:sz w:val="30"/>
          <w:szCs w:val="30"/>
        </w:rPr>
      </w:pPr>
    </w:p>
    <w:sectPr w:rsidR="00C660C3" w:rsidRPr="006641FE" w:rsidSect="00C660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5F2" w:rsidRDefault="004B15F2" w:rsidP="00C660C3">
      <w:r>
        <w:separator/>
      </w:r>
    </w:p>
  </w:endnote>
  <w:endnote w:type="continuationSeparator" w:id="0">
    <w:p w:rsidR="004B15F2" w:rsidRDefault="004B15F2" w:rsidP="00C6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0C3" w:rsidRDefault="00A4223D">
    <w:pPr>
      <w:pStyle w:val="a3"/>
      <w:jc w:val="center"/>
    </w:pPr>
    <w:r>
      <w:fldChar w:fldCharType="begin"/>
    </w:r>
    <w:r w:rsidR="00C20B8C">
      <w:instrText xml:space="preserve"> PAGE   \* MERGEFORMAT </w:instrText>
    </w:r>
    <w:r>
      <w:fldChar w:fldCharType="separate"/>
    </w:r>
    <w:r w:rsidR="002359B8" w:rsidRPr="002359B8">
      <w:rPr>
        <w:noProof/>
        <w:lang w:val="zh-CN"/>
      </w:rPr>
      <w:t>8</w:t>
    </w:r>
    <w:r>
      <w:rPr>
        <w:lang w:val="zh-CN"/>
      </w:rPr>
      <w:fldChar w:fldCharType="end"/>
    </w:r>
  </w:p>
  <w:p w:rsidR="00C660C3" w:rsidRDefault="00C660C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5F2" w:rsidRDefault="004B15F2" w:rsidP="00C660C3">
      <w:r>
        <w:separator/>
      </w:r>
    </w:p>
  </w:footnote>
  <w:footnote w:type="continuationSeparator" w:id="0">
    <w:p w:rsidR="004B15F2" w:rsidRDefault="004B15F2" w:rsidP="00C66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6F17"/>
    <w:multiLevelType w:val="multilevel"/>
    <w:tmpl w:val="0C956F17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40" w:hanging="420"/>
      </w:pPr>
    </w:lvl>
    <w:lvl w:ilvl="2" w:tentative="1">
      <w:start w:val="1"/>
      <w:numFmt w:val="lowerRoman"/>
      <w:lvlText w:val="%3."/>
      <w:lvlJc w:val="right"/>
      <w:pPr>
        <w:ind w:left="1860" w:hanging="420"/>
      </w:pPr>
    </w:lvl>
    <w:lvl w:ilvl="3" w:tentative="1">
      <w:start w:val="1"/>
      <w:numFmt w:val="decimal"/>
      <w:lvlText w:val="%4."/>
      <w:lvlJc w:val="left"/>
      <w:pPr>
        <w:ind w:left="2280" w:hanging="420"/>
      </w:pPr>
    </w:lvl>
    <w:lvl w:ilvl="4" w:tentative="1">
      <w:start w:val="1"/>
      <w:numFmt w:val="lowerLetter"/>
      <w:lvlText w:val="%5)"/>
      <w:lvlJc w:val="left"/>
      <w:pPr>
        <w:ind w:left="2700" w:hanging="420"/>
      </w:pPr>
    </w:lvl>
    <w:lvl w:ilvl="5" w:tentative="1">
      <w:start w:val="1"/>
      <w:numFmt w:val="lowerRoman"/>
      <w:lvlText w:val="%6."/>
      <w:lvlJc w:val="right"/>
      <w:pPr>
        <w:ind w:left="3120" w:hanging="420"/>
      </w:pPr>
    </w:lvl>
    <w:lvl w:ilvl="6" w:tentative="1">
      <w:start w:val="1"/>
      <w:numFmt w:val="decimal"/>
      <w:lvlText w:val="%7."/>
      <w:lvlJc w:val="left"/>
      <w:pPr>
        <w:ind w:left="3540" w:hanging="420"/>
      </w:pPr>
    </w:lvl>
    <w:lvl w:ilvl="7" w:tentative="1">
      <w:start w:val="1"/>
      <w:numFmt w:val="lowerLetter"/>
      <w:lvlText w:val="%8)"/>
      <w:lvlJc w:val="left"/>
      <w:pPr>
        <w:ind w:left="3960" w:hanging="420"/>
      </w:pPr>
    </w:lvl>
    <w:lvl w:ilvl="8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0C3"/>
    <w:rsid w:val="00062FC5"/>
    <w:rsid w:val="002359B8"/>
    <w:rsid w:val="00245983"/>
    <w:rsid w:val="00271DB9"/>
    <w:rsid w:val="00313156"/>
    <w:rsid w:val="004B15F2"/>
    <w:rsid w:val="006641FE"/>
    <w:rsid w:val="00676F01"/>
    <w:rsid w:val="006D79A4"/>
    <w:rsid w:val="007E19F9"/>
    <w:rsid w:val="0085351F"/>
    <w:rsid w:val="008C319C"/>
    <w:rsid w:val="008D36C2"/>
    <w:rsid w:val="009123F6"/>
    <w:rsid w:val="00961FF9"/>
    <w:rsid w:val="00963AF8"/>
    <w:rsid w:val="00A2489A"/>
    <w:rsid w:val="00A26A2C"/>
    <w:rsid w:val="00A4223D"/>
    <w:rsid w:val="00AE5B76"/>
    <w:rsid w:val="00C20B8C"/>
    <w:rsid w:val="00C53DD9"/>
    <w:rsid w:val="00C660C3"/>
    <w:rsid w:val="00CB1B14"/>
    <w:rsid w:val="00CC35EA"/>
    <w:rsid w:val="00D47BF4"/>
    <w:rsid w:val="00D749B5"/>
    <w:rsid w:val="00E6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  <o:rules v:ext="edit">
        <o:r id="V:Rule1" type="connector" idref="#AutoShape 31"/>
        <o:r id="V:Rule2" type="connector" idref="#AutoShape 103"/>
        <o:r id="V:Rule3" type="connector" idref="#AutoShape 82"/>
        <o:r id="V:Rule4" type="connector" idref="#AutoShape 91"/>
        <o:r id="V:Rule5" type="connector" idref="#AutoShape 80"/>
        <o:r id="V:Rule6" type="connector" idref="#AutoShape 95"/>
        <o:r id="V:Rule7" type="connector" idref="#AutoShape 83"/>
        <o:r id="V:Rule8" type="connector" idref="#AutoShape 88"/>
        <o:r id="V:Rule9" type="connector" idref="#AutoShape 98"/>
        <o:r id="V:Rule10" type="connector" idref="#AutoShape 90"/>
        <o:r id="V:Rule11" type="connector" idref="#AutoShape 86"/>
        <o:r id="V:Rule12" type="connector" idref="#AutoShape 85"/>
        <o:r id="V:Rule13" type="connector" idref="#AutoShape 97"/>
        <o:r id="V:Rule14" type="connector" idref="#AutoShape 32"/>
        <o:r id="V:Rule15" type="connector" idref="#AutoShape 106"/>
        <o:r id="V:Rule16" type="connector" idref="#AutoShape 104"/>
        <o:r id="V:Rule17" type="connector" idref="#AutoShape 105"/>
        <o:r id="V:Rule18" type="connector" idref="#AutoShape 84"/>
        <o:r id="V:Rule19" type="connector" idref="#AutoShape 89"/>
        <o:r id="V:Rule20" type="connector" idref="#AutoShape 101"/>
        <o:r id="V:Rule21" type="connector" idref="#AutoShape 94"/>
        <o:r id="V:Rule22" type="connector" idref="#AutoShape 99"/>
        <o:r id="V:Rule23" type="connector" idref="#AutoShape 81"/>
        <o:r id="V:Rule24" type="connector" idref="#AutoShape 87"/>
        <o:r id="V:Rule25" type="connector" idref="#AutoShape 92"/>
        <o:r id="V:Rule26" type="connector" idref="#AutoShape 100"/>
        <o:r id="V:Rule27" type="connector" idref="#AutoShape 93"/>
        <o:r id="V:Rule28" type="connector" idref="#AutoShape 96"/>
        <o:r id="V:Rule29" type="connector" idref="#AutoShape 10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C3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66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660C3"/>
    <w:pPr>
      <w:ind w:firstLineChars="200" w:firstLine="420"/>
    </w:pPr>
  </w:style>
  <w:style w:type="character" w:customStyle="1" w:styleId="Char">
    <w:name w:val="页脚 Char"/>
    <w:link w:val="a3"/>
    <w:uiPriority w:val="99"/>
    <w:rsid w:val="00C660C3"/>
    <w:rPr>
      <w:sz w:val="18"/>
      <w:szCs w:val="18"/>
    </w:rPr>
  </w:style>
  <w:style w:type="paragraph" w:styleId="a4">
    <w:name w:val="header"/>
    <w:basedOn w:val="a"/>
    <w:link w:val="Char0"/>
    <w:unhideWhenUsed/>
    <w:rsid w:val="00245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sid w:val="00245983"/>
    <w:rPr>
      <w:rFonts w:ascii="Calibri" w:hAnsi="Calibri" w:cs="黑体"/>
      <w:kern w:val="2"/>
      <w:sz w:val="18"/>
      <w:szCs w:val="18"/>
    </w:rPr>
  </w:style>
  <w:style w:type="character" w:styleId="a5">
    <w:name w:val="Emphasis"/>
    <w:uiPriority w:val="20"/>
    <w:qFormat/>
    <w:rsid w:val="002459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8</Pages>
  <Words>474</Words>
  <Characters>2704</Characters>
  <Application>Microsoft Office Word</Application>
  <DocSecurity>0</DocSecurity>
  <Lines>22</Lines>
  <Paragraphs>6</Paragraphs>
  <ScaleCrop>false</ScaleCrop>
  <Company>SkyUN.Org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上海市社区体育服务配送方案</dc:title>
  <dc:creator>SkyUN.Org</dc:creator>
  <cp:lastModifiedBy>kaka</cp:lastModifiedBy>
  <cp:revision>19</cp:revision>
  <cp:lastPrinted>2015-04-03T02:08:00Z</cp:lastPrinted>
  <dcterms:created xsi:type="dcterms:W3CDTF">2015-04-02T05:06:00Z</dcterms:created>
  <dcterms:modified xsi:type="dcterms:W3CDTF">2016-01-27T02:15:00Z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2052-9.1.0.4648</vt:lpwstr>
  </property>
</Properties>
</file>